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media/image20.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1pt;margin-top:866pt;width:21pt;height:26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</w:rPr>
        <w:t>第</w:t>
      </w:r>
      <w:r w:rsidRPr="00875398">
        <w:rPr>
          <w:rFonts w:ascii="Times New Roman" w:eastAsia="华文新魏" w:hAnsi="Times New Roman" w:cs="Times New Roman"/>
        </w:rPr>
        <w:t>3</w:t>
      </w:r>
      <w:r w:rsidRPr="00875398">
        <w:rPr>
          <w:rFonts w:ascii="Times New Roman" w:eastAsia="华文新魏" w:hAnsi="Times New Roman" w:cs="Times New Roman"/>
        </w:rPr>
        <w:t>节　遗传信息的携带者</w:t>
      </w:r>
      <w:r w:rsidRPr="00875398">
        <w:rPr>
          <w:rFonts w:ascii="Times New Roman" w:eastAsia="华文新魏" w:hAnsi="Times New Roman" w:cs="Times New Roman"/>
        </w:rPr>
        <w:t>——</w:t>
      </w:r>
      <w:r w:rsidRPr="00875398">
        <w:rPr>
          <w:rFonts w:ascii="Times New Roman" w:eastAsia="华文新魏" w:hAnsi="Times New Roman" w:cs="Times New Roman"/>
        </w:rPr>
        <w:t>核酸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43" name="图片 143" descr="新旧脉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新旧脉络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4951730" cy="1837690"/>
            <wp:effectExtent l="0" t="0" r="1270" b="0"/>
            <wp:docPr id="144" name="图片 144" descr="BY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BY21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学习目标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．说出核酸的种类及功能。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重点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．比较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与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的不同。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核心概念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核酸　脱氧核糖　核糖　脱氧核苷酸　核糖核苷酸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45" name="图片 145" descr="基础知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基础知识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</w:rPr>
        <w:t xml:space="preserve">　　</w:t>
      </w:r>
      <w:r w:rsidRPr="00875398">
        <w:rPr>
          <w:rFonts w:ascii="Times New Roman" w:eastAsia="黑体" w:hAnsi="Times New Roman" w:cs="Times New Roman"/>
        </w:rPr>
        <w:t>一、核酸的分类和功能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．种类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b\lc\{\rc\ (\a\vs4\al\co1(__</w:instrText>
      </w:r>
      <w:r w:rsidRPr="00875398">
        <w:rPr>
          <w:rFonts w:ascii="Times New Roman" w:hAnsi="Times New Roman" w:cs="Times New Roman"/>
          <w:u w:val="single"/>
        </w:rPr>
        <w:instrText>脱氧核糖核酸</w:instrText>
      </w:r>
      <w:r w:rsidRPr="00875398">
        <w:rPr>
          <w:rFonts w:ascii="Times New Roman" w:hAnsi="Times New Roman" w:cs="Times New Roman"/>
        </w:rPr>
        <w:instrText>____</w:instrText>
      </w:r>
      <w:r w:rsidRPr="00875398">
        <w:rPr>
          <w:rFonts w:ascii="Symbol" w:hAnsi="Symbol" w:cs="Times New Roman"/>
        </w:rPr>
        <w:sym w:font="Symbol" w:char="F028"/>
      </w:r>
      <w:r w:rsidRPr="00875398">
        <w:rPr>
          <w:rFonts w:ascii="Times New Roman" w:hAnsi="Times New Roman" w:cs="Times New Roman"/>
        </w:rPr>
        <w:instrText>DNA</w:instrText>
      </w:r>
      <w:r w:rsidRPr="00875398">
        <w:rPr>
          <w:rFonts w:ascii="Symbol" w:hAnsi="Symbol" w:cs="Times New Roman"/>
        </w:rPr>
        <w:sym w:font="Symbol" w:char="F029"/>
      </w:r>
      <w:r w:rsidRPr="00875398">
        <w:rPr>
          <w:rFonts w:ascii="Times New Roman" w:hAnsi="Times New Roman" w:cs="Times New Roman"/>
        </w:rPr>
        <w:instrText>,__</w:instrText>
      </w:r>
      <w:r w:rsidRPr="00875398">
        <w:rPr>
          <w:rFonts w:ascii="Times New Roman" w:hAnsi="Times New Roman" w:cs="Times New Roman"/>
          <w:u w:val="single"/>
        </w:rPr>
        <w:instrText>核糖核酸</w:instrText>
      </w:r>
      <w:r w:rsidRPr="00875398">
        <w:rPr>
          <w:rFonts w:ascii="Times New Roman" w:hAnsi="Times New Roman" w:cs="Times New Roman"/>
        </w:rPr>
        <w:instrText>____</w:instrText>
      </w:r>
      <w:r w:rsidRPr="00875398">
        <w:rPr>
          <w:rFonts w:ascii="Symbol" w:hAnsi="Symbol" w:cs="Times New Roman"/>
        </w:rPr>
        <w:sym w:font="Symbol" w:char="F028"/>
      </w:r>
      <w:r w:rsidRPr="00875398">
        <w:rPr>
          <w:rFonts w:ascii="Times New Roman" w:hAnsi="Times New Roman" w:cs="Times New Roman"/>
        </w:rPr>
        <w:instrText>RNA</w:instrText>
      </w:r>
      <w:r w:rsidRPr="00875398">
        <w:rPr>
          <w:rFonts w:ascii="Symbol" w:hAnsi="Symbol" w:cs="Times New Roman"/>
        </w:rPr>
        <w:sym w:font="Symbol" w:char="F029"/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．功能：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细胞内携带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遗传信息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的物质。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在生物体的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遗传、变异和蛋白质的生物合成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中具有重要作用。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二、实验：观察</w:t>
      </w:r>
      <w:r w:rsidRPr="00875398">
        <w:rPr>
          <w:rFonts w:ascii="Times New Roman" w:eastAsia="黑体" w:hAnsi="Times New Roman" w:cs="Times New Roman"/>
        </w:rPr>
        <w:t>DNA</w:t>
      </w:r>
      <w:r w:rsidRPr="00875398">
        <w:rPr>
          <w:rFonts w:ascii="Times New Roman" w:eastAsia="黑体" w:hAnsi="Times New Roman" w:cs="Times New Roman"/>
        </w:rPr>
        <w:t>和</w:t>
      </w:r>
      <w:r w:rsidRPr="00875398">
        <w:rPr>
          <w:rFonts w:ascii="Times New Roman" w:eastAsia="黑体" w:hAnsi="Times New Roman" w:cs="Times New Roman"/>
        </w:rPr>
        <w:t>RNA</w:t>
      </w:r>
      <w:r w:rsidRPr="00875398">
        <w:rPr>
          <w:rFonts w:ascii="Times New Roman" w:eastAsia="黑体" w:hAnsi="Times New Roman" w:cs="Times New Roman"/>
        </w:rPr>
        <w:t>在细胞中的分布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．实验目的：初步掌握观察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  <w:u w:val="single"/>
        </w:rPr>
        <w:t>和</w:t>
      </w:r>
      <w:r w:rsidRPr="00875398">
        <w:rPr>
          <w:rFonts w:ascii="Times New Roman" w:hAnsi="Times New Roman" w:cs="Times New Roman"/>
          <w:u w:val="single"/>
        </w:rPr>
        <w:t>RNA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在细胞中分布的方法。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．实验原理：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在细胞中的主要分布部位不同。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甲基绿和吡罗红两种染色剂对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的亲和力不同：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甲基绿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＋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hAnsi="宋体" w:cs="Times New Roman"/>
        </w:rPr>
        <w:t>→</w:t>
      </w:r>
      <w:r w:rsidRPr="00875398">
        <w:rPr>
          <w:rFonts w:ascii="Times New Roman" w:hAnsi="Times New Roman" w:cs="Times New Roman"/>
        </w:rPr>
        <w:t>绿色；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吡罗红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＋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hAnsi="宋体" w:cs="Times New Roman"/>
        </w:rPr>
        <w:t>→</w:t>
      </w:r>
      <w:r w:rsidRPr="00875398">
        <w:rPr>
          <w:rFonts w:ascii="Times New Roman" w:hAnsi="Times New Roman" w:cs="Times New Roman"/>
        </w:rPr>
        <w:t>红色。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．实验步骤：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 w:hint="eastAsia"/>
          <w:noProof/>
        </w:rPr>
        <w:lastRenderedPageBreak/>
        <w:drawing>
          <wp:inline distT="0" distB="0" distL="0" distR="0">
            <wp:extent cx="2570480" cy="1431925"/>
            <wp:effectExtent l="0" t="0" r="127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 w:hint="eastAsia"/>
          <w:noProof/>
        </w:rPr>
        <w:drawing>
          <wp:inline distT="0" distB="0" distL="0" distR="0">
            <wp:extent cx="2700020" cy="1768475"/>
            <wp:effectExtent l="0" t="0" r="5080" b="3175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．实验结果和结论：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细胞核区域呈现绿色</w:t>
      </w:r>
      <w:r w:rsidRPr="00875398">
        <w:rPr>
          <w:rFonts w:hAnsi="宋体" w:cs="Times New Roman"/>
          <w:spacing w:val="-25"/>
        </w:rPr>
        <w:t>―</w:t>
      </w:r>
      <w:r w:rsidRPr="00875398">
        <w:rPr>
          <w:rFonts w:hAnsi="宋体" w:cs="Times New Roman"/>
        </w:rPr>
        <w:t>→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主要分布在细胞核中。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细胞质区域呈现红色</w:t>
      </w:r>
      <w:r w:rsidRPr="00875398">
        <w:rPr>
          <w:rFonts w:hAnsi="宋体" w:cs="Times New Roman"/>
          <w:spacing w:val="-25"/>
        </w:rPr>
        <w:t>―</w:t>
      </w:r>
      <w:r w:rsidRPr="00875398">
        <w:rPr>
          <w:rFonts w:hAnsi="宋体" w:cs="Times New Roman"/>
        </w:rPr>
        <w:t>→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RNA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主要分布在细胞质中。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三、核酸是由核苷酸连接而成的长链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核酸的基本组成单位</w:t>
      </w:r>
      <w:r w:rsidRPr="00875398">
        <w:rPr>
          <w:rFonts w:ascii="Times New Roman" w:eastAsia="黑体" w:hAnsi="Times New Roman" w:cs="Times New Roman"/>
        </w:rPr>
        <w:t>——</w:t>
      </w:r>
      <w:r w:rsidRPr="00875398">
        <w:rPr>
          <w:rFonts w:ascii="Times New Roman" w:eastAsia="黑体" w:hAnsi="Times New Roman" w:cs="Times New Roman"/>
        </w:rPr>
        <w:t>核苷酸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脱氧核苷酸：构成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的基本单位，如下图。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lang w:val="pt-BR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691130" cy="638175"/>
            <wp:effectExtent l="0" t="0" r="0" b="9525"/>
            <wp:docPr id="148" name="图片 148" descr="A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22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核糖核苷酸：构成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RNA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的基本单位，如下图。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225675" cy="638175"/>
            <wp:effectExtent l="0" t="0" r="3175" b="9525"/>
            <wp:docPr id="149" name="图片 149" descr="A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23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核酸的构成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int="eastAsia"/>
          <w:noProof/>
        </w:rPr>
        <w:drawing>
          <wp:inline distT="0" distB="0" distL="0" distR="0">
            <wp:extent cx="2389505" cy="440055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遗传信息的多样性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绝大多数的生物，其遗传信息贮存在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分子中，而且每个个体的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脱氧核苷酸序列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各有特点。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组成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的脱氧核苷酸虽然只有</w:t>
      </w: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种，但是如果数量不限，在连成长链时，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排列</w:t>
      </w:r>
      <w:r w:rsidRPr="00875398">
        <w:rPr>
          <w:rFonts w:ascii="Times New Roman" w:hAnsi="Times New Roman" w:cs="Times New Roman"/>
          <w:u w:val="single"/>
        </w:rPr>
        <w:lastRenderedPageBreak/>
        <w:t>顺序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是极其多样化的，它所贮存的遗传信息的信息容量也是非常大的。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？</w:t>
      </w:r>
      <w:r w:rsidRPr="00875398">
        <w:rPr>
          <w:rFonts w:ascii="Times New Roman" w:hAnsi="Times New Roman" w:cs="Times New Roman"/>
        </w:rPr>
        <w:t>思考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．为什么不宜选用绿色</w:t>
      </w:r>
      <w:r w:rsidRPr="00875398">
        <w:rPr>
          <w:rFonts w:ascii="Times New Roman" w:hAnsi="Times New Roman" w:cs="Times New Roman"/>
        </w:rPr>
        <w:t>植物的叶肉细胞进行实验？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绿色植物叶肉细胞含叶绿体，其颜色会干扰实验结果。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eastAsia="楷体_GB2312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若选用大肠杆菌做实验材料，在显微镜下会观察到什么现象？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大肠杆菌是原核生物，其</w:t>
      </w:r>
      <w:r w:rsidRPr="00875398">
        <w:rPr>
          <w:rFonts w:ascii="Times New Roman" w:eastAsia="楷体_GB2312" w:hAnsi="Times New Roman" w:cs="Times New Roman"/>
        </w:rPr>
        <w:t>DNA</w:t>
      </w:r>
      <w:r w:rsidRPr="00875398">
        <w:rPr>
          <w:rFonts w:ascii="Times New Roman" w:eastAsia="楷体_GB2312" w:hAnsi="Times New Roman" w:cs="Times New Roman"/>
        </w:rPr>
        <w:t>存在于拟核中，因此呈现绿色的是拟核。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H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活学巧练</w:instrText>
      </w:r>
      <w:r w:rsidRPr="00875398">
        <w:rPr>
          <w:rFonts w:ascii="Times New Roman" w:hAnsi="Times New Roman" w:cs="Times New Roman"/>
        </w:rPr>
        <w:instrText>),\s\do5(uo xue qiao lian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51" name="图片 151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箭头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eastAsia="黑体" w:hAnsi="Times New Roman" w:cs="Times New Roman"/>
        </w:rPr>
        <w:t>判断题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的基本组成单位都是核苷酸。一分子核苷酸由一分子含氮碱基、一分子五碳糖和一分子磷酸构成。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．核酸是一切生物的遗传物质，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只分布在细胞核内，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只分布在细胞质中。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分子的碱基组成相同。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．分子大小相同，碱基含量相同的核酸分子所携带的遗传信息一定相同。</w:t>
      </w:r>
      <w:r w:rsidRPr="00875398">
        <w:rPr>
          <w:rFonts w:ascii="Times New Roman" w:hAnsi="Times New Roman" w:cs="Times New Roman"/>
        </w:rPr>
        <w:t xml:space="preserve">  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．核酸是细胞内携带遗传信息的物质，在生物体的遗传、变异和蛋白质的生物合成中具有重要的作用。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6</w:t>
      </w:r>
      <w:r w:rsidRPr="00875398">
        <w:rPr>
          <w:rFonts w:ascii="Times New Roman" w:hAnsi="Times New Roman" w:cs="Times New Roman"/>
        </w:rPr>
        <w:t>．每个核酸分子是由几十个乃至上千亿个核苷酸连接而成的长链。</w:t>
      </w:r>
      <w:r w:rsidRPr="00875398">
        <w:rPr>
          <w:rFonts w:ascii="Times New Roman" w:hAnsi="Times New Roman" w:cs="Times New Roman"/>
        </w:rPr>
        <w:t xml:space="preserve"> 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7</w:t>
      </w:r>
      <w:r w:rsidRPr="00875398">
        <w:rPr>
          <w:rFonts w:ascii="Times New Roman" w:hAnsi="Times New Roman" w:cs="Times New Roman"/>
        </w:rPr>
        <w:t>．甲基绿和吡罗红对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的亲和力不同，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观察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在细胞中的分布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实验中应分别加入甲基绿和吡罗红。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8</w:t>
      </w:r>
      <w:r w:rsidRPr="00875398">
        <w:rPr>
          <w:rFonts w:ascii="Times New Roman" w:hAnsi="Times New Roman" w:cs="Times New Roman"/>
        </w:rPr>
        <w:t>．盐酸有利于染色体中的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与蛋白质分开，并使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水解。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52" name="图片 152" descr="课内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课内探究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知识点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 xml:space="preserve">　核酸的结构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重难拓展</w:instrText>
      </w:r>
      <w:r w:rsidRPr="00875398">
        <w:rPr>
          <w:rFonts w:ascii="Times New Roman" w:hAnsi="Times New Roman" w:cs="Times New Roman"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53" name="图片 153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箭头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与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的比较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536"/>
        <w:gridCol w:w="896"/>
        <w:gridCol w:w="2286"/>
        <w:gridCol w:w="1656"/>
      </w:tblGrid>
      <w:tr w:rsidR="00616C2A" w:rsidTr="00E95A76">
        <w:trPr>
          <w:jc w:val="center"/>
        </w:trPr>
        <w:tc>
          <w:tcPr>
            <w:tcW w:w="2100" w:type="dxa"/>
            <w:gridSpan w:val="3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DNA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RNA</w:t>
            </w:r>
          </w:p>
        </w:tc>
      </w:tr>
      <w:tr w:rsidR="00616C2A" w:rsidTr="00E95A76">
        <w:trPr>
          <w:trHeight w:val="459"/>
          <w:jc w:val="center"/>
        </w:trPr>
        <w:tc>
          <w:tcPr>
            <w:tcW w:w="668" w:type="dxa"/>
            <w:vMerge w:val="restart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基本</w:t>
            </w:r>
          </w:p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单位</w:t>
            </w:r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脱氧核苷酸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核糖核苷酸</w:t>
            </w:r>
          </w:p>
        </w:tc>
      </w:tr>
      <w:tr w:rsidR="00616C2A" w:rsidTr="00E95A76">
        <w:trPr>
          <w:trHeight w:val="132"/>
          <w:jc w:val="center"/>
        </w:trPr>
        <w:tc>
          <w:tcPr>
            <w:tcW w:w="668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组成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磷酸</w:t>
            </w:r>
          </w:p>
        </w:tc>
        <w:tc>
          <w:tcPr>
            <w:tcW w:w="3942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磷酸</w:t>
            </w:r>
          </w:p>
        </w:tc>
      </w:tr>
      <w:tr w:rsidR="00616C2A" w:rsidTr="00E95A76">
        <w:trPr>
          <w:trHeight w:val="221"/>
          <w:jc w:val="center"/>
        </w:trPr>
        <w:tc>
          <w:tcPr>
            <w:tcW w:w="668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五碳糖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脱氧核糖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核糖</w:t>
            </w:r>
          </w:p>
        </w:tc>
      </w:tr>
      <w:tr w:rsidR="00616C2A" w:rsidTr="00E95A76">
        <w:trPr>
          <w:trHeight w:val="177"/>
          <w:jc w:val="center"/>
        </w:trPr>
        <w:tc>
          <w:tcPr>
            <w:tcW w:w="668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  <w:vMerge w:val="restart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碱基</w:t>
            </w:r>
          </w:p>
        </w:tc>
        <w:tc>
          <w:tcPr>
            <w:tcW w:w="3942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A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G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C(</w:t>
            </w:r>
            <w:r w:rsidRPr="00875398">
              <w:rPr>
                <w:rFonts w:ascii="Times New Roman" w:hAnsi="Times New Roman" w:cs="Times New Roman"/>
              </w:rPr>
              <w:t>共有</w:t>
            </w:r>
            <w:r w:rsidRPr="00875398">
              <w:rPr>
                <w:rFonts w:ascii="Times New Roman" w:hAnsi="Times New Roman" w:cs="Times New Roman"/>
              </w:rPr>
              <w:t>)</w:t>
            </w:r>
          </w:p>
        </w:tc>
      </w:tr>
      <w:tr w:rsidR="00616C2A" w:rsidTr="00E95A76">
        <w:trPr>
          <w:trHeight w:val="177"/>
          <w:jc w:val="center"/>
        </w:trPr>
        <w:tc>
          <w:tcPr>
            <w:tcW w:w="668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T(</w:t>
            </w:r>
            <w:r w:rsidRPr="00875398">
              <w:rPr>
                <w:rFonts w:ascii="Times New Roman" w:hAnsi="Times New Roman" w:cs="Times New Roman"/>
              </w:rPr>
              <w:t>特有</w:t>
            </w:r>
            <w:r w:rsidRPr="008753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U(</w:t>
            </w:r>
            <w:r w:rsidRPr="00875398">
              <w:rPr>
                <w:rFonts w:ascii="Times New Roman" w:hAnsi="Times New Roman" w:cs="Times New Roman"/>
              </w:rPr>
              <w:t>特有</w:t>
            </w:r>
            <w:r w:rsidRPr="00875398">
              <w:rPr>
                <w:rFonts w:ascii="Times New Roman" w:hAnsi="Times New Roman" w:cs="Times New Roman"/>
              </w:rPr>
              <w:t>)</w:t>
            </w:r>
          </w:p>
        </w:tc>
      </w:tr>
      <w:tr w:rsidR="00616C2A" w:rsidTr="00E95A76">
        <w:trPr>
          <w:trHeight w:val="45"/>
          <w:jc w:val="center"/>
        </w:trPr>
        <w:tc>
          <w:tcPr>
            <w:tcW w:w="668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种类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4</w:t>
            </w:r>
            <w:r w:rsidRPr="00875398">
              <w:rPr>
                <w:rFonts w:ascii="Times New Roman" w:hAnsi="Times New Roman" w:cs="Times New Roman"/>
              </w:rPr>
              <w:t>种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4</w:t>
            </w:r>
            <w:r w:rsidRPr="00875398">
              <w:rPr>
                <w:rFonts w:ascii="Times New Roman" w:hAnsi="Times New Roman" w:cs="Times New Roman"/>
              </w:rPr>
              <w:t>种</w:t>
            </w:r>
          </w:p>
        </w:tc>
      </w:tr>
      <w:tr w:rsidR="00616C2A" w:rsidTr="00E95A76">
        <w:trPr>
          <w:trHeight w:val="45"/>
          <w:jc w:val="center"/>
        </w:trPr>
        <w:tc>
          <w:tcPr>
            <w:tcW w:w="2100" w:type="dxa"/>
            <w:gridSpan w:val="3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lastRenderedPageBreak/>
              <w:t>一般结构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两条核苷酸链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一条核苷酸链</w:t>
            </w:r>
          </w:p>
        </w:tc>
      </w:tr>
      <w:tr w:rsidR="00616C2A" w:rsidTr="00E95A76">
        <w:trPr>
          <w:trHeight w:val="45"/>
          <w:jc w:val="center"/>
        </w:trPr>
        <w:tc>
          <w:tcPr>
            <w:tcW w:w="668" w:type="dxa"/>
            <w:vMerge w:val="restart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检测</w:t>
            </w:r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试剂</w:t>
            </w:r>
          </w:p>
        </w:tc>
        <w:tc>
          <w:tcPr>
            <w:tcW w:w="3942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甲基绿吡罗红染色剂</w:t>
            </w:r>
          </w:p>
        </w:tc>
      </w:tr>
      <w:tr w:rsidR="00616C2A" w:rsidTr="00E95A76">
        <w:trPr>
          <w:trHeight w:val="521"/>
          <w:jc w:val="center"/>
        </w:trPr>
        <w:tc>
          <w:tcPr>
            <w:tcW w:w="668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现象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绿色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红色</w:t>
            </w:r>
          </w:p>
        </w:tc>
      </w:tr>
      <w:tr w:rsidR="00616C2A" w:rsidTr="00E95A76">
        <w:trPr>
          <w:trHeight w:val="45"/>
          <w:jc w:val="center"/>
        </w:trPr>
        <w:tc>
          <w:tcPr>
            <w:tcW w:w="2100" w:type="dxa"/>
            <w:gridSpan w:val="3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分布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主要在细胞核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主要在细胞质</w:t>
            </w:r>
          </w:p>
        </w:tc>
      </w:tr>
    </w:tbl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生物体中核酸、遗传物质、碱基和核苷酸种类的分析</w:t>
      </w:r>
    </w:p>
    <w:tbl>
      <w:tblPr>
        <w:tblW w:w="0" w:type="auto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2"/>
        <w:gridCol w:w="1767"/>
        <w:gridCol w:w="1622"/>
        <w:gridCol w:w="2170"/>
        <w:gridCol w:w="1446"/>
      </w:tblGrid>
      <w:tr w:rsidR="00616C2A" w:rsidTr="00E95A76">
        <w:trPr>
          <w:jc w:val="center"/>
        </w:trPr>
        <w:tc>
          <w:tcPr>
            <w:tcW w:w="113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生物类别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核酸种类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遗传物质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碱基种类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核苷酸种类</w:t>
            </w:r>
          </w:p>
        </w:tc>
      </w:tr>
      <w:tr w:rsidR="00616C2A" w:rsidTr="00E95A76">
        <w:trPr>
          <w:jc w:val="center"/>
        </w:trPr>
        <w:tc>
          <w:tcPr>
            <w:tcW w:w="113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细胞生物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DNA</w:t>
            </w:r>
            <w:r w:rsidRPr="00875398">
              <w:rPr>
                <w:rFonts w:ascii="Times New Roman" w:hAnsi="Times New Roman" w:cs="Times New Roman"/>
              </w:rPr>
              <w:t>和</w:t>
            </w:r>
          </w:p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RNA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DNA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A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G</w:t>
            </w:r>
            <w:r w:rsidRPr="00875398">
              <w:rPr>
                <w:rFonts w:ascii="Times New Roman" w:hAnsi="Times New Roman" w:cs="Times New Roman"/>
              </w:rPr>
              <w:t>、</w:t>
            </w:r>
          </w:p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C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T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8</w:t>
            </w:r>
            <w:r w:rsidRPr="00875398">
              <w:rPr>
                <w:rFonts w:ascii="Times New Roman" w:hAnsi="Times New Roman" w:cs="Times New Roman"/>
              </w:rPr>
              <w:t>种</w:t>
            </w:r>
          </w:p>
        </w:tc>
      </w:tr>
      <w:tr w:rsidR="00616C2A" w:rsidTr="00E95A76">
        <w:trPr>
          <w:jc w:val="center"/>
        </w:trPr>
        <w:tc>
          <w:tcPr>
            <w:tcW w:w="1132" w:type="dxa"/>
            <w:vMerge w:val="restart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病毒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只含</w:t>
            </w:r>
            <w:r w:rsidRPr="00875398">
              <w:rPr>
                <w:rFonts w:ascii="Times New Roman" w:hAnsi="Times New Roman" w:cs="Times New Roman"/>
              </w:rPr>
              <w:t>DNA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DNA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A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G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C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4</w:t>
            </w:r>
            <w:r w:rsidRPr="00875398">
              <w:rPr>
                <w:rFonts w:ascii="Times New Roman" w:hAnsi="Times New Roman" w:cs="Times New Roman"/>
              </w:rPr>
              <w:t>种</w:t>
            </w:r>
          </w:p>
        </w:tc>
      </w:tr>
      <w:tr w:rsidR="00616C2A" w:rsidTr="00E95A76">
        <w:trPr>
          <w:jc w:val="center"/>
        </w:trPr>
        <w:tc>
          <w:tcPr>
            <w:tcW w:w="1132" w:type="dxa"/>
            <w:vMerge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只含</w:t>
            </w:r>
            <w:r w:rsidRPr="00875398">
              <w:rPr>
                <w:rFonts w:ascii="Times New Roman" w:hAnsi="Times New Roman" w:cs="Times New Roman"/>
              </w:rPr>
              <w:t>RNA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RNA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A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G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C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4</w:t>
            </w:r>
            <w:r w:rsidRPr="00875398">
              <w:rPr>
                <w:rFonts w:ascii="Times New Roman" w:hAnsi="Times New Roman" w:cs="Times New Roman"/>
              </w:rPr>
              <w:t>种</w:t>
            </w:r>
          </w:p>
        </w:tc>
      </w:tr>
    </w:tbl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Y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易错提醒</w:instrText>
      </w:r>
      <w:r w:rsidRPr="00875398">
        <w:rPr>
          <w:rFonts w:ascii="Times New Roman" w:hAnsi="Times New Roman" w:cs="Times New Roman"/>
        </w:rPr>
        <w:instrText>),\s\do5(i cuo ti xing))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54" name="图片 154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箭头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核酸初步水解与彻底水解的产物不同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(1)</w:t>
      </w:r>
      <w:r w:rsidRPr="00875398">
        <w:rPr>
          <w:rFonts w:ascii="Times New Roman" w:eastAsia="仿宋_GB2312" w:hAnsi="Times New Roman" w:cs="Times New Roman"/>
        </w:rPr>
        <w:t>水解是指大分子有机物分解为小分子有机物，若得到的小分子有机物还可以水解则为初步水解，若得到的小分子有机物不能再水解则为彻底水解。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(2)DNA</w:t>
      </w:r>
      <w:r w:rsidRPr="00875398">
        <w:rPr>
          <w:rFonts w:ascii="Times New Roman" w:eastAsia="仿宋_GB2312" w:hAnsi="Times New Roman" w:cs="Times New Roman"/>
        </w:rPr>
        <w:t>与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初步水解与彻底水解的产物。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66"/>
        <w:gridCol w:w="2496"/>
      </w:tblGrid>
      <w:tr w:rsidR="00616C2A" w:rsidTr="00E95A76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物质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初步水解的产物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彻底水解的产物</w:t>
            </w:r>
          </w:p>
        </w:tc>
      </w:tr>
      <w:tr w:rsidR="00616C2A" w:rsidTr="00E95A76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DNA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脱氧核苷酸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磷酸、脱氧核糖和碱基</w:t>
            </w:r>
          </w:p>
        </w:tc>
      </w:tr>
      <w:tr w:rsidR="00616C2A" w:rsidTr="00E95A76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RNA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核糖核苷酸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75398">
              <w:rPr>
                <w:rFonts w:ascii="Times New Roman" w:eastAsia="仿宋_GB2312" w:hAnsi="Times New Roman" w:cs="Times New Roman"/>
              </w:rPr>
              <w:t>磷酸、核糖和碱基</w:t>
            </w:r>
          </w:p>
        </w:tc>
      </w:tr>
    </w:tbl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典例评析</w:instrText>
      </w:r>
      <w:r w:rsidRPr="00875398">
        <w:rPr>
          <w:rFonts w:ascii="Times New Roman" w:hAnsi="Times New Roman" w:cs="Times New Roman"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55" name="图片 155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箭头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156" name="图片 156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 xml:space="preserve">　下列关于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的叙述中，错误的是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中特有的成分是脱氧核糖和</w:t>
      </w:r>
      <w:r w:rsidRPr="00875398">
        <w:rPr>
          <w:rFonts w:ascii="Times New Roman" w:hAnsi="Times New Roman" w:cs="Times New Roman"/>
        </w:rPr>
        <w:t>T(</w:t>
      </w:r>
      <w:r w:rsidRPr="00875398">
        <w:rPr>
          <w:rFonts w:ascii="Times New Roman" w:hAnsi="Times New Roman" w:cs="Times New Roman"/>
        </w:rPr>
        <w:t>胸腺嘧啶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中特有的成分是核糖和</w:t>
      </w:r>
      <w:r w:rsidRPr="00875398">
        <w:rPr>
          <w:rFonts w:ascii="Times New Roman" w:hAnsi="Times New Roman" w:cs="Times New Roman"/>
        </w:rPr>
        <w:t>U(</w:t>
      </w:r>
      <w:r w:rsidRPr="00875398">
        <w:rPr>
          <w:rFonts w:ascii="Times New Roman" w:hAnsi="Times New Roman" w:cs="Times New Roman"/>
        </w:rPr>
        <w:t>尿嘧啶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一般是双链的，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一般是单链的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．真核细胞的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只分布在细胞核中，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只分布在细胞质中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的基本组成单位是脱氧核苷酸，其特有的成分是脱氧核糖和胸腺嘧啶</w:t>
      </w:r>
      <w:r w:rsidRPr="00875398">
        <w:rPr>
          <w:rFonts w:ascii="Times New Roman" w:eastAsia="仿宋_GB2312" w:hAnsi="Times New Roman" w:cs="Times New Roman"/>
        </w:rPr>
        <w:t>(T)</w:t>
      </w:r>
      <w:r w:rsidRPr="00875398">
        <w:rPr>
          <w:rFonts w:ascii="Times New Roman" w:eastAsia="仿宋_GB2312" w:hAnsi="Times New Roman" w:cs="Times New Roman"/>
        </w:rPr>
        <w:t>；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的基本组成单位是核糖核苷酸，其特有的成分是核糖和尿嘧啶</w:t>
      </w:r>
      <w:r w:rsidRPr="00875398">
        <w:rPr>
          <w:rFonts w:ascii="Times New Roman" w:eastAsia="仿宋_GB2312" w:hAnsi="Times New Roman" w:cs="Times New Roman"/>
        </w:rPr>
        <w:t>(U)</w:t>
      </w:r>
      <w:r w:rsidRPr="00875398">
        <w:rPr>
          <w:rFonts w:ascii="Times New Roman" w:eastAsia="仿宋_GB2312" w:hAnsi="Times New Roman" w:cs="Times New Roman"/>
        </w:rPr>
        <w:t>。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一般是双链的，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一般是单链的。真核细胞的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在细胞核和细胞质中均有分布，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主要分布在细胞核中，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主要分布在细胞质中。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〔变式训练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>〕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泰安高一检测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下列有关核酸的叙述中，正确的是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 xml:space="preserve">．除病毒外，一切生物都含有核酸　</w:t>
      </w:r>
      <w:r w:rsidRPr="00875398">
        <w:rPr>
          <w:rFonts w:ascii="Times New Roman" w:hAnsi="Times New Roman" w:cs="Times New Roman"/>
        </w:rPr>
        <w:tab/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．核酸是由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N 4</w:t>
      </w:r>
      <w:r w:rsidRPr="00875398">
        <w:rPr>
          <w:rFonts w:ascii="Times New Roman" w:hAnsi="Times New Roman" w:cs="Times New Roman"/>
        </w:rPr>
        <w:t>种元素组成的化合物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C</w:t>
      </w:r>
      <w:r w:rsidRPr="00875398">
        <w:rPr>
          <w:rFonts w:ascii="Times New Roman" w:hAnsi="Times New Roman" w:cs="Times New Roman"/>
        </w:rPr>
        <w:t xml:space="preserve">．核酸是遗传信息的携带者　</w:t>
      </w:r>
      <w:r w:rsidRPr="00875398">
        <w:rPr>
          <w:rFonts w:ascii="Times New Roman" w:hAnsi="Times New Roman" w:cs="Times New Roman"/>
        </w:rPr>
        <w:tab/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．核酸的基本组成单位是脱氧核苷酸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病毒也含有核酸，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错误；核酸的组成元素是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H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O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N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P</w:t>
      </w:r>
      <w:r w:rsidRPr="00875398">
        <w:rPr>
          <w:rFonts w:ascii="Times New Roman" w:eastAsia="仿宋_GB2312" w:hAnsi="Times New Roman" w:cs="Times New Roman"/>
        </w:rPr>
        <w:t>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错误；核酸是遗传信息的携带者，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正确；核酸的基本组成单位是核苷酸，脱氧核苷酸是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的基本组成单位，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错误。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知识点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eastAsia="黑体" w:hAnsi="Times New Roman" w:cs="Times New Roman"/>
        </w:rPr>
        <w:t xml:space="preserve">　观察</w:t>
      </w:r>
      <w:r w:rsidRPr="00875398">
        <w:rPr>
          <w:rFonts w:ascii="Times New Roman" w:eastAsia="黑体" w:hAnsi="Times New Roman" w:cs="Times New Roman"/>
        </w:rPr>
        <w:t>DNA</w:t>
      </w:r>
      <w:r w:rsidRPr="00875398">
        <w:rPr>
          <w:rFonts w:ascii="Times New Roman" w:eastAsia="黑体" w:hAnsi="Times New Roman" w:cs="Times New Roman"/>
        </w:rPr>
        <w:t>和</w:t>
      </w:r>
      <w:r w:rsidRPr="00875398">
        <w:rPr>
          <w:rFonts w:ascii="Times New Roman" w:eastAsia="黑体" w:hAnsi="Times New Roman" w:cs="Times New Roman"/>
        </w:rPr>
        <w:t>RNA</w:t>
      </w:r>
      <w:r w:rsidRPr="00875398">
        <w:rPr>
          <w:rFonts w:ascii="Times New Roman" w:eastAsia="黑体" w:hAnsi="Times New Roman" w:cs="Times New Roman"/>
        </w:rPr>
        <w:t>在细胞中的分布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重难拓展</w:instrText>
      </w:r>
      <w:r w:rsidRPr="00875398">
        <w:rPr>
          <w:rFonts w:ascii="Times New Roman" w:hAnsi="Times New Roman" w:cs="Times New Roman"/>
        </w:rPr>
        <w:instrText>),\s\do5(hong nan tuo zhan</w:instrText>
      </w:r>
      <w:r w:rsidRPr="00875398">
        <w:rPr>
          <w:rFonts w:ascii="Times New Roman" w:hAnsi="Times New Roman" w:cs="Times New Roman"/>
        </w:rPr>
        <w:instrText xml:space="preserve">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57" name="图片 157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箭头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>．实验中的试剂及其作用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6"/>
        <w:gridCol w:w="4862"/>
      </w:tblGrid>
      <w:tr w:rsidR="00616C2A" w:rsidTr="00E95A76">
        <w:trPr>
          <w:trHeight w:val="384"/>
          <w:jc w:val="center"/>
        </w:trPr>
        <w:tc>
          <w:tcPr>
            <w:tcW w:w="303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试剂</w:t>
            </w:r>
          </w:p>
        </w:tc>
        <w:tc>
          <w:tcPr>
            <w:tcW w:w="486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作用</w:t>
            </w:r>
          </w:p>
        </w:tc>
      </w:tr>
      <w:tr w:rsidR="00616C2A" w:rsidTr="00E95A76">
        <w:trPr>
          <w:trHeight w:val="384"/>
          <w:jc w:val="center"/>
        </w:trPr>
        <w:tc>
          <w:tcPr>
            <w:tcW w:w="303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质量分数为</w:t>
            </w:r>
            <w:r w:rsidRPr="00875398">
              <w:rPr>
                <w:rFonts w:ascii="Times New Roman" w:hAnsi="Times New Roman" w:cs="Times New Roman"/>
              </w:rPr>
              <w:t>0.9%</w:t>
            </w:r>
            <w:r w:rsidRPr="00875398">
              <w:rPr>
                <w:rFonts w:ascii="Times New Roman" w:hAnsi="Times New Roman" w:cs="Times New Roman"/>
              </w:rPr>
              <w:t>的</w:t>
            </w:r>
            <w:r w:rsidRPr="00875398">
              <w:rPr>
                <w:rFonts w:ascii="Times New Roman" w:hAnsi="Times New Roman" w:cs="Times New Roman"/>
              </w:rPr>
              <w:t>NaCl</w:t>
            </w:r>
            <w:r w:rsidRPr="00875398">
              <w:rPr>
                <w:rFonts w:ascii="Times New Roman" w:hAnsi="Times New Roman" w:cs="Times New Roman"/>
              </w:rPr>
              <w:t>溶液</w:t>
            </w:r>
          </w:p>
        </w:tc>
        <w:tc>
          <w:tcPr>
            <w:tcW w:w="486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保持口腔上皮细胞形态</w:t>
            </w:r>
          </w:p>
        </w:tc>
      </w:tr>
      <w:tr w:rsidR="00616C2A" w:rsidTr="00E95A76">
        <w:trPr>
          <w:trHeight w:val="778"/>
          <w:jc w:val="center"/>
        </w:trPr>
        <w:tc>
          <w:tcPr>
            <w:tcW w:w="303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质量分数为</w:t>
            </w:r>
            <w:r w:rsidRPr="00875398">
              <w:rPr>
                <w:rFonts w:ascii="Times New Roman" w:hAnsi="Times New Roman" w:cs="Times New Roman"/>
              </w:rPr>
              <w:t>8%</w:t>
            </w:r>
            <w:r w:rsidRPr="00875398">
              <w:rPr>
                <w:rFonts w:ascii="Times New Roman" w:hAnsi="Times New Roman" w:cs="Times New Roman"/>
              </w:rPr>
              <w:t>的盐酸</w:t>
            </w:r>
          </w:p>
        </w:tc>
        <w:tc>
          <w:tcPr>
            <w:tcW w:w="486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hAnsi="宋体" w:cs="Times New Roman"/>
              </w:rPr>
              <w:t>①</w:t>
            </w:r>
            <w:r w:rsidRPr="00875398">
              <w:rPr>
                <w:rFonts w:ascii="Times New Roman" w:hAnsi="Times New Roman" w:cs="Times New Roman"/>
              </w:rPr>
              <w:t>改变细胞膜的通透性，加速染色剂进入细胞。</w:t>
            </w:r>
            <w:r w:rsidRPr="00875398">
              <w:rPr>
                <w:rFonts w:hAnsi="宋体" w:cs="Times New Roman"/>
              </w:rPr>
              <w:t>②</w:t>
            </w:r>
            <w:r w:rsidRPr="00875398">
              <w:rPr>
                <w:rFonts w:ascii="Times New Roman" w:hAnsi="Times New Roman" w:cs="Times New Roman"/>
              </w:rPr>
              <w:t>使染色质中的</w:t>
            </w:r>
            <w:r w:rsidRPr="00875398">
              <w:rPr>
                <w:rFonts w:ascii="Times New Roman" w:hAnsi="Times New Roman" w:cs="Times New Roman"/>
              </w:rPr>
              <w:t>DNA</w:t>
            </w:r>
            <w:r w:rsidRPr="00875398">
              <w:rPr>
                <w:rFonts w:ascii="Times New Roman" w:hAnsi="Times New Roman" w:cs="Times New Roman"/>
              </w:rPr>
              <w:t>与蛋白质分离，有利于</w:t>
            </w:r>
            <w:r w:rsidRPr="00875398">
              <w:rPr>
                <w:rFonts w:ascii="Times New Roman" w:hAnsi="Times New Roman" w:cs="Times New Roman"/>
              </w:rPr>
              <w:t>DNA</w:t>
            </w:r>
            <w:r w:rsidRPr="00875398">
              <w:rPr>
                <w:rFonts w:ascii="Times New Roman" w:hAnsi="Times New Roman" w:cs="Times New Roman"/>
              </w:rPr>
              <w:t>与染色剂结合</w:t>
            </w:r>
          </w:p>
        </w:tc>
      </w:tr>
      <w:tr w:rsidR="00616C2A" w:rsidTr="00E95A76">
        <w:trPr>
          <w:trHeight w:val="384"/>
          <w:jc w:val="center"/>
        </w:trPr>
        <w:tc>
          <w:tcPr>
            <w:tcW w:w="303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蒸馏水</w:t>
            </w:r>
          </w:p>
        </w:tc>
        <w:tc>
          <w:tcPr>
            <w:tcW w:w="486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冲洗掉载玻片上的盐酸</w:t>
            </w:r>
          </w:p>
        </w:tc>
      </w:tr>
      <w:tr w:rsidR="00616C2A" w:rsidTr="00E95A76">
        <w:trPr>
          <w:trHeight w:val="393"/>
          <w:jc w:val="center"/>
        </w:trPr>
        <w:tc>
          <w:tcPr>
            <w:tcW w:w="3036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甲基绿和吡罗红混合染色剂</w:t>
            </w:r>
          </w:p>
        </w:tc>
        <w:tc>
          <w:tcPr>
            <w:tcW w:w="486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使</w:t>
            </w:r>
            <w:r w:rsidRPr="00875398">
              <w:rPr>
                <w:rFonts w:ascii="Times New Roman" w:hAnsi="Times New Roman" w:cs="Times New Roman"/>
              </w:rPr>
              <w:t>DNA</w:t>
            </w:r>
            <w:r w:rsidRPr="00875398">
              <w:rPr>
                <w:rFonts w:ascii="Times New Roman" w:hAnsi="Times New Roman" w:cs="Times New Roman"/>
              </w:rPr>
              <w:t>和</w:t>
            </w:r>
            <w:r w:rsidRPr="00875398">
              <w:rPr>
                <w:rFonts w:ascii="Times New Roman" w:hAnsi="Times New Roman" w:cs="Times New Roman"/>
              </w:rPr>
              <w:t>RNA</w:t>
            </w:r>
            <w:r w:rsidRPr="00875398">
              <w:rPr>
                <w:rFonts w:ascii="Times New Roman" w:hAnsi="Times New Roman" w:cs="Times New Roman"/>
              </w:rPr>
              <w:t>着色</w:t>
            </w:r>
          </w:p>
        </w:tc>
      </w:tr>
    </w:tbl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eastAsia="黑体" w:hAnsi="Times New Roman" w:cs="Times New Roman"/>
        </w:rPr>
        <w:t>．实验操作应注意事项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制片：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用质量分数为</w:t>
      </w:r>
      <w:r w:rsidRPr="00875398">
        <w:rPr>
          <w:rFonts w:ascii="Times New Roman" w:hAnsi="Times New Roman" w:cs="Times New Roman"/>
        </w:rPr>
        <w:t>0.9%</w:t>
      </w:r>
      <w:r w:rsidRPr="00875398">
        <w:rPr>
          <w:rFonts w:ascii="Times New Roman" w:hAnsi="Times New Roman" w:cs="Times New Roman"/>
        </w:rPr>
        <w:t>的</w:t>
      </w:r>
      <w:r w:rsidRPr="00875398">
        <w:rPr>
          <w:rFonts w:ascii="Times New Roman" w:hAnsi="Times New Roman" w:cs="Times New Roman"/>
        </w:rPr>
        <w:t>NaCl</w:t>
      </w:r>
      <w:r w:rsidRPr="00875398">
        <w:rPr>
          <w:rFonts w:ascii="Times New Roman" w:hAnsi="Times New Roman" w:cs="Times New Roman"/>
        </w:rPr>
        <w:t>溶液而不是蒸馏水。原因是：保持口腔上皮细胞形态，细胞在蒸馏水中会吸水涨破。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取口腔上皮细胞时必须漱口。原因是防止混杂食物碎屑。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牙签使用前要严格消毒。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④</w:t>
      </w:r>
      <w:r w:rsidRPr="00875398">
        <w:rPr>
          <w:rFonts w:ascii="Times New Roman" w:hAnsi="Times New Roman" w:cs="Times New Roman"/>
        </w:rPr>
        <w:t>载玻片要烘干。要在酒精灯火焰上来回移动，防止载玻片受热不均匀而破裂；烧干至细胞吸附住即可。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水解：要注意掌握水温</w:t>
      </w:r>
      <w:r w:rsidRPr="00875398">
        <w:rPr>
          <w:rFonts w:ascii="Times New Roman" w:hAnsi="Times New Roman" w:cs="Times New Roman"/>
        </w:rPr>
        <w:t>(30</w:t>
      </w:r>
      <w:r w:rsidRPr="00875398">
        <w:rPr>
          <w:rFonts w:hAnsi="宋体" w:cs="Times New Roman"/>
        </w:rPr>
        <w:t>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和时间</w:t>
      </w:r>
      <w:r w:rsidRPr="00875398">
        <w:rPr>
          <w:rFonts w:ascii="Times New Roman" w:hAnsi="Times New Roman" w:cs="Times New Roman"/>
        </w:rPr>
        <w:t>(5 min)</w:t>
      </w:r>
      <w:r w:rsidRPr="00875398">
        <w:rPr>
          <w:rFonts w:ascii="Times New Roman" w:hAnsi="Times New Roman" w:cs="Times New Roman"/>
        </w:rPr>
        <w:t>，才能达到水解的目的。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冲洗：缓水流以防止细胞被水流冲走。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(4)</w:t>
      </w:r>
      <w:r w:rsidRPr="00875398">
        <w:rPr>
          <w:rFonts w:ascii="Times New Roman" w:hAnsi="Times New Roman" w:cs="Times New Roman"/>
        </w:rPr>
        <w:t>染色：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吡罗红甲基绿染色剂的配制要用蒸馏水。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吡罗红甲基绿染色剂是混合染色剂，要现配现用。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关键词：混合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甲基绿与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的亲和力强，吡罗红与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的亲和力强。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关键词：亲和力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知识贴士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楷体_GB2312" w:hAnsi="Times New Roman" w:cs="Times New Roman"/>
        </w:rPr>
        <w:t>实验材料选取的注</w:t>
      </w:r>
      <w:r w:rsidRPr="00875398">
        <w:rPr>
          <w:rFonts w:ascii="Times New Roman" w:eastAsia="楷体_GB2312" w:hAnsi="Times New Roman" w:cs="Times New Roman"/>
        </w:rPr>
        <w:t>意事项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eastAsia="楷体_GB2312" w:hAnsi="宋体" w:cs="Times New Roman"/>
        </w:rPr>
        <w:t>①</w:t>
      </w:r>
      <w:r w:rsidRPr="00875398">
        <w:rPr>
          <w:rFonts w:ascii="Times New Roman" w:eastAsia="楷体_GB2312" w:hAnsi="Times New Roman" w:cs="Times New Roman"/>
        </w:rPr>
        <w:t>若选用动物细胞，不能用哺乳动物成熟的红细胞，因为其没有细胞核。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eastAsia="楷体_GB2312" w:hAnsi="宋体" w:cs="Times New Roman"/>
        </w:rPr>
        <w:lastRenderedPageBreak/>
        <w:t>②</w:t>
      </w:r>
      <w:r w:rsidRPr="00875398">
        <w:rPr>
          <w:rFonts w:ascii="Times New Roman" w:eastAsia="楷体_GB2312" w:hAnsi="Times New Roman" w:cs="Times New Roman"/>
        </w:rPr>
        <w:t>若选用植物细胞，应该选用无色的，不宜用叶肉细胞，防止光合色素的干扰。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eastAsia="楷体_GB2312" w:hAnsi="宋体" w:cs="Times New Roman"/>
        </w:rPr>
        <w:t>③</w:t>
      </w:r>
      <w:r w:rsidRPr="00875398">
        <w:rPr>
          <w:rFonts w:ascii="Times New Roman" w:eastAsia="楷体_GB2312" w:hAnsi="Times New Roman" w:cs="Times New Roman"/>
        </w:rPr>
        <w:t>DNA</w:t>
      </w:r>
      <w:r w:rsidRPr="00875398">
        <w:rPr>
          <w:rFonts w:ascii="Times New Roman" w:eastAsia="楷体_GB2312" w:hAnsi="Times New Roman" w:cs="Times New Roman"/>
        </w:rPr>
        <w:t>和</w:t>
      </w:r>
      <w:r w:rsidRPr="00875398">
        <w:rPr>
          <w:rFonts w:ascii="Times New Roman" w:eastAsia="楷体_GB2312" w:hAnsi="Times New Roman" w:cs="Times New Roman"/>
        </w:rPr>
        <w:t>RNA</w:t>
      </w:r>
      <w:r w:rsidRPr="00875398">
        <w:rPr>
          <w:rFonts w:ascii="Times New Roman" w:eastAsia="楷体_GB2312" w:hAnsi="Times New Roman" w:cs="Times New Roman"/>
        </w:rPr>
        <w:t>在细胞核和细胞质中均有分布，只是量不同，结果中强调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楷体_GB2312" w:hAnsi="Times New Roman" w:cs="Times New Roman"/>
        </w:rPr>
        <w:t>主要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楷体_GB2312" w:hAnsi="Times New Roman" w:cs="Times New Roman"/>
        </w:rPr>
        <w:t>而不能说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楷体_GB2312" w:hAnsi="Times New Roman" w:cs="Times New Roman"/>
        </w:rPr>
        <w:t>只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楷体_GB2312" w:hAnsi="Times New Roman" w:cs="Times New Roman"/>
        </w:rPr>
        <w:t>存在于细胞核或细胞质中。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楷体_GB2312" w:hAnsi="Times New Roman" w:cs="Times New Roman"/>
        </w:rPr>
        <w:br w:type="page"/>
      </w:r>
      <w:r w:rsidRPr="00875398">
        <w:rPr>
          <w:rFonts w:ascii="Times New Roman" w:eastAsia="楷体_GB2312" w:hAnsi="Times New Roman" w:cs="Times New Roman"/>
          <w:i/>
        </w:rPr>
        <w:lastRenderedPageBreak/>
        <w:t>D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典例评析</w:instrText>
      </w:r>
      <w:r w:rsidRPr="00875398">
        <w:rPr>
          <w:rFonts w:ascii="Times New Roman" w:hAnsi="Times New Roman" w:cs="Times New Roman"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158" name="图片 158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箭头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159" name="图片 159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 xml:space="preserve">　下列关于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观察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在细胞中的分布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实验的叙述正确的是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．甲基绿和吡罗红对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的亲和力不同，实验中应分别加入甲基绿和吡罗红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．盐酸能够改变细胞膜的通透性，加速染色剂进入细胞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．该实验用口腔上皮细胞而不用叶肉细胞，是因为叶肉细胞不含</w:t>
      </w:r>
      <w:r w:rsidRPr="00875398">
        <w:rPr>
          <w:rFonts w:ascii="Times New Roman" w:hAnsi="Times New Roman" w:cs="Times New Roman"/>
        </w:rPr>
        <w:t>RNA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．盐酸有利于染色质中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与蛋白质分开，不利于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与染色剂结合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动植物细胞中均含有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，该实验不用叶肉细胞的原因是叶肉细胞含叶绿体，呈绿色，不利于实验结果的观察。盐酸能够改变细胞膜的通透性，同时使染色质中的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与蛋白质分离，有利于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与染色剂结合。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〔变式训练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eastAsia="黑体" w:hAnsi="Times New Roman" w:cs="Times New Roman"/>
        </w:rPr>
        <w:t>〕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山东潍坊高三质检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观察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在细胞中的分布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实验中，操作正确的是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．可以用紫色洋葱鳞片叶外表皮细胞替代人口腔上皮细胞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．将涂片用质量分数为</w:t>
      </w:r>
      <w:r w:rsidRPr="00875398">
        <w:rPr>
          <w:rFonts w:ascii="Times New Roman" w:hAnsi="Times New Roman" w:cs="Times New Roman"/>
        </w:rPr>
        <w:t>8%</w:t>
      </w:r>
      <w:r w:rsidRPr="00875398">
        <w:rPr>
          <w:rFonts w:ascii="Times New Roman" w:hAnsi="Times New Roman" w:cs="Times New Roman"/>
        </w:rPr>
        <w:t>的盐酸处理后，直接用染色剂染色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．观察时应选择染色均匀、色泽较浅的区域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．先用低倍镜找到清晰的细胞后，直接转换高倍镜观察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观察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在细胞中的分布时可以用洋葱鳞片叶内表皮细胞作为实验材料，而不能用紫色洋葱鳞片叶外表皮细胞，因为紫色洋葱鳞片叶外表皮细胞有颜色，影响实验的观察；涂片用质量分数为</w:t>
      </w:r>
      <w:r w:rsidRPr="00875398">
        <w:rPr>
          <w:rFonts w:ascii="Times New Roman" w:eastAsia="仿宋_GB2312" w:hAnsi="Times New Roman" w:cs="Times New Roman"/>
        </w:rPr>
        <w:t>8%</w:t>
      </w:r>
      <w:r w:rsidRPr="00875398">
        <w:rPr>
          <w:rFonts w:ascii="Times New Roman" w:eastAsia="仿宋_GB2312" w:hAnsi="Times New Roman" w:cs="Times New Roman"/>
        </w:rPr>
        <w:t>的盐酸处理后，应用蒸馏水缓水流冲洗后染色；低倍镜找到清晰的细胞后，应</w:t>
      </w:r>
      <w:r w:rsidRPr="00875398">
        <w:rPr>
          <w:rFonts w:ascii="Times New Roman" w:eastAsia="仿宋_GB2312" w:hAnsi="Times New Roman" w:cs="Times New Roman"/>
        </w:rPr>
        <w:t>把物像移至视野中央，再换用高倍镜观察。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60" name="图片 160" descr="指点迷津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指点迷津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核苷酸种类和核酸种类的判断方法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核苷酸种类的判断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下图是两种核苷酸，判断它们的方法有以下两种：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587625" cy="905510"/>
            <wp:effectExtent l="0" t="0" r="3175" b="8890"/>
            <wp:docPr id="161" name="图片 161" descr="S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S23.T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根据五碳糖的种类进行判断：甲的五碳糖是核糖，所以甲是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的基本组成单位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核糖核苷酸；乙的五碳糖是脱氧核糖，所以乙是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的基本组成单位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脱氧核苷酸。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根据碱基种类进行判断：甲中含有</w:t>
      </w:r>
      <w:r w:rsidRPr="00875398">
        <w:rPr>
          <w:rFonts w:ascii="Times New Roman" w:hAnsi="Times New Roman" w:cs="Times New Roman"/>
        </w:rPr>
        <w:t>U</w:t>
      </w:r>
      <w:r w:rsidRPr="00875398">
        <w:rPr>
          <w:rFonts w:ascii="Times New Roman" w:hAnsi="Times New Roman" w:cs="Times New Roman"/>
        </w:rPr>
        <w:t>，所以甲为核糖核苷酸；乙中含有</w:t>
      </w:r>
      <w:r w:rsidRPr="00875398">
        <w:rPr>
          <w:rFonts w:ascii="Times New Roman" w:hAnsi="Times New Roman" w:cs="Times New Roman"/>
        </w:rPr>
        <w:t>T</w:t>
      </w:r>
      <w:r w:rsidRPr="00875398">
        <w:rPr>
          <w:rFonts w:ascii="Times New Roman" w:hAnsi="Times New Roman" w:cs="Times New Roman"/>
        </w:rPr>
        <w:t>，所以乙为脱氧核苷酸。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2</w:t>
      </w:r>
      <w:r w:rsidRPr="00875398">
        <w:rPr>
          <w:rFonts w:ascii="Times New Roman" w:hAnsi="Times New Roman" w:cs="Times New Roman"/>
        </w:rPr>
        <w:t>．核酸种类的判断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下图是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两种核酸，区分它们的方法有以下两种：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759585" cy="1061085"/>
            <wp:effectExtent l="0" t="0" r="0" b="5715"/>
            <wp:docPr id="162" name="图片 162" descr="S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S24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看成分。由于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特</w:t>
      </w:r>
      <w:r w:rsidRPr="00875398">
        <w:rPr>
          <w:rFonts w:ascii="Times New Roman" w:hAnsi="Times New Roman" w:cs="Times New Roman"/>
        </w:rPr>
        <w:t>有的成分是脱氧核糖和</w:t>
      </w:r>
      <w:r w:rsidRPr="00875398">
        <w:rPr>
          <w:rFonts w:ascii="Times New Roman" w:hAnsi="Times New Roman" w:cs="Times New Roman"/>
        </w:rPr>
        <w:t>T(</w:t>
      </w:r>
      <w:r w:rsidRPr="00875398">
        <w:rPr>
          <w:rFonts w:ascii="Times New Roman" w:hAnsi="Times New Roman" w:cs="Times New Roman"/>
        </w:rPr>
        <w:t>胸腺嘧啶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特有的成分是核糖和</w:t>
      </w:r>
      <w:r w:rsidRPr="00875398">
        <w:rPr>
          <w:rFonts w:ascii="Times New Roman" w:hAnsi="Times New Roman" w:cs="Times New Roman"/>
        </w:rPr>
        <w:t>U(</w:t>
      </w:r>
      <w:r w:rsidRPr="00875398">
        <w:rPr>
          <w:rFonts w:ascii="Times New Roman" w:hAnsi="Times New Roman" w:cs="Times New Roman"/>
        </w:rPr>
        <w:t>尿嘧啶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，所以从图中的碱基种类就可以判断甲是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，乙是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看结构。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一般是双链的，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一般是单链的，由此可判断出甲是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，乙是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163" name="图片 163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3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河南郑州高三模拟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下图为核苷酸的结构模式图。下列关于核苷酸及核酸的叙述，错误的是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905510" cy="440055"/>
            <wp:effectExtent l="0" t="0" r="8890" b="0"/>
            <wp:docPr id="164" name="图片 164" descr="S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S25.TIF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．核苷酸的种类可以根据图中的</w:t>
      </w: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进行判断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．彻底水解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，可以得到</w:t>
      </w: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种</w:t>
      </w: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种</w:t>
      </w: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种</w:t>
      </w:r>
      <w:r w:rsidRPr="00875398">
        <w:rPr>
          <w:rFonts w:hAnsi="宋体" w:cs="Times New Roman"/>
        </w:rPr>
        <w:t>③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．在人的口腔上皮细胞中，含有</w:t>
      </w: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种</w:t>
      </w: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种</w:t>
      </w:r>
      <w:r w:rsidRPr="00875398">
        <w:rPr>
          <w:rFonts w:hAnsi="宋体" w:cs="Times New Roman"/>
        </w:rPr>
        <w:t>③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．若某种核酸含有</w:t>
      </w:r>
      <w:r w:rsidRPr="00875398">
        <w:rPr>
          <w:rFonts w:ascii="Times New Roman" w:hAnsi="Times New Roman" w:cs="Times New Roman"/>
        </w:rPr>
        <w:t>T</w:t>
      </w:r>
      <w:r w:rsidRPr="00875398">
        <w:rPr>
          <w:rFonts w:ascii="Times New Roman" w:hAnsi="Times New Roman" w:cs="Times New Roman"/>
        </w:rPr>
        <w:t>，则该核酸主要分布在细胞核中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图中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eastAsia="仿宋_GB2312" w:hAnsi="宋体" w:cs="Times New Roman"/>
        </w:rPr>
        <w:t>②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eastAsia="仿宋_GB2312" w:hAnsi="宋体" w:cs="Times New Roman"/>
        </w:rPr>
        <w:t>③</w:t>
      </w:r>
      <w:r w:rsidRPr="00875398">
        <w:rPr>
          <w:rFonts w:ascii="Times New Roman" w:eastAsia="仿宋_GB2312" w:hAnsi="Times New Roman" w:cs="Times New Roman"/>
        </w:rPr>
        <w:t>分别是磷酸、五碳糖和碱基。根据五碳糖的种类和碱基的种类可判断核苷酸的种类：若含有脱氧核糖或</w:t>
      </w:r>
      <w:r w:rsidRPr="00875398">
        <w:rPr>
          <w:rFonts w:ascii="Times New Roman" w:eastAsia="仿宋_GB2312" w:hAnsi="Times New Roman" w:cs="Times New Roman"/>
        </w:rPr>
        <w:t>T</w:t>
      </w:r>
      <w:r w:rsidRPr="00875398">
        <w:rPr>
          <w:rFonts w:ascii="Times New Roman" w:eastAsia="仿宋_GB2312" w:hAnsi="Times New Roman" w:cs="Times New Roman"/>
        </w:rPr>
        <w:t>，则为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的基本组成单位</w:t>
      </w:r>
      <w:r w:rsidRPr="00875398">
        <w:rPr>
          <w:rFonts w:ascii="Times New Roman" w:eastAsia="仿宋_GB2312" w:hAnsi="Times New Roman" w:cs="Times New Roman"/>
        </w:rPr>
        <w:t>——</w:t>
      </w:r>
      <w:r w:rsidRPr="00875398">
        <w:rPr>
          <w:rFonts w:ascii="Times New Roman" w:eastAsia="仿宋_GB2312" w:hAnsi="Times New Roman" w:cs="Times New Roman"/>
        </w:rPr>
        <w:t>脱氧核苷酸；若含有核糖或</w:t>
      </w:r>
      <w:r w:rsidRPr="00875398">
        <w:rPr>
          <w:rFonts w:ascii="Times New Roman" w:eastAsia="仿宋_GB2312" w:hAnsi="Times New Roman" w:cs="Times New Roman"/>
        </w:rPr>
        <w:t>U.</w:t>
      </w:r>
      <w:r w:rsidRPr="00875398">
        <w:rPr>
          <w:rFonts w:ascii="Times New Roman" w:eastAsia="仿宋_GB2312" w:hAnsi="Times New Roman" w:cs="Times New Roman"/>
        </w:rPr>
        <w:t>则为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的基本组成单位</w:t>
      </w:r>
      <w:r w:rsidRPr="00875398">
        <w:rPr>
          <w:rFonts w:ascii="Times New Roman" w:eastAsia="仿宋_GB2312" w:hAnsi="Times New Roman" w:cs="Times New Roman"/>
        </w:rPr>
        <w:t>——</w:t>
      </w:r>
      <w:r w:rsidRPr="00875398">
        <w:rPr>
          <w:rFonts w:ascii="Times New Roman" w:eastAsia="仿宋_GB2312" w:hAnsi="Times New Roman" w:cs="Times New Roman"/>
        </w:rPr>
        <w:t>核糖核苷酸，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项正确。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的彻底水解产物是脱氧核苷酸的</w:t>
      </w:r>
      <w:r w:rsidRPr="00875398">
        <w:rPr>
          <w:rFonts w:ascii="Times New Roman" w:eastAsia="仿宋_GB2312" w:hAnsi="Times New Roman" w:cs="Times New Roman"/>
        </w:rPr>
        <w:t>3</w:t>
      </w:r>
      <w:r w:rsidRPr="00875398">
        <w:rPr>
          <w:rFonts w:ascii="Times New Roman" w:eastAsia="仿宋_GB2312" w:hAnsi="Times New Roman" w:cs="Times New Roman"/>
        </w:rPr>
        <w:t>种组成成分：磷酸、脱氧核糖和碱基</w:t>
      </w:r>
      <w:r w:rsidRPr="00875398">
        <w:rPr>
          <w:rFonts w:ascii="Times New Roman" w:eastAsia="仿宋_GB2312" w:hAnsi="Times New Roman" w:cs="Times New Roman"/>
        </w:rPr>
        <w:t>(A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G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T)</w:t>
      </w:r>
      <w:r w:rsidRPr="00875398">
        <w:rPr>
          <w:rFonts w:ascii="Times New Roman" w:eastAsia="仿宋_GB2312" w:hAnsi="Times New Roman" w:cs="Times New Roman"/>
        </w:rPr>
        <w:t>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项正确。在人的口腔上皮细胞中同时含有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，故其内五碳糖有</w:t>
      </w:r>
      <w:r w:rsidRPr="00875398">
        <w:rPr>
          <w:rFonts w:ascii="Times New Roman" w:eastAsia="仿宋_GB2312" w:hAnsi="Times New Roman" w:cs="Times New Roman"/>
        </w:rPr>
        <w:t>2</w:t>
      </w:r>
      <w:r w:rsidRPr="00875398">
        <w:rPr>
          <w:rFonts w:ascii="Times New Roman" w:eastAsia="仿宋_GB2312" w:hAnsi="Times New Roman" w:cs="Times New Roman"/>
        </w:rPr>
        <w:t>种</w:t>
      </w:r>
      <w:r w:rsidRPr="00875398">
        <w:rPr>
          <w:rFonts w:ascii="Times New Roman" w:eastAsia="仿宋_GB2312" w:hAnsi="Times New Roman" w:cs="Times New Roman"/>
        </w:rPr>
        <w:t>——</w:t>
      </w:r>
      <w:r w:rsidRPr="00875398">
        <w:rPr>
          <w:rFonts w:ascii="Times New Roman" w:eastAsia="仿宋_GB2312" w:hAnsi="Times New Roman" w:cs="Times New Roman"/>
        </w:rPr>
        <w:t>脱氧核糖和核糖，碱基有</w:t>
      </w:r>
      <w:r w:rsidRPr="00875398">
        <w:rPr>
          <w:rFonts w:ascii="Times New Roman" w:eastAsia="仿宋_GB2312" w:hAnsi="Times New Roman" w:cs="Times New Roman"/>
        </w:rPr>
        <w:t>5</w:t>
      </w:r>
      <w:r w:rsidRPr="00875398">
        <w:rPr>
          <w:rFonts w:ascii="Times New Roman" w:eastAsia="仿宋_GB2312" w:hAnsi="Times New Roman" w:cs="Times New Roman"/>
        </w:rPr>
        <w:t>种</w:t>
      </w:r>
      <w:r w:rsidRPr="00875398">
        <w:rPr>
          <w:rFonts w:ascii="Times New Roman" w:eastAsia="仿宋_GB2312" w:hAnsi="Times New Roman" w:cs="Times New Roman"/>
        </w:rPr>
        <w:t>——A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G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T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U</w:t>
      </w:r>
      <w:r w:rsidRPr="00875398">
        <w:rPr>
          <w:rFonts w:ascii="Times New Roman" w:eastAsia="仿宋_GB2312" w:hAnsi="Times New Roman" w:cs="Times New Roman"/>
        </w:rPr>
        <w:t>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项错误。若某种核酸含有</w:t>
      </w:r>
      <w:r w:rsidRPr="00875398">
        <w:rPr>
          <w:rFonts w:ascii="Times New Roman" w:eastAsia="仿宋_GB2312" w:hAnsi="Times New Roman" w:cs="Times New Roman"/>
        </w:rPr>
        <w:t>T</w:t>
      </w:r>
      <w:r w:rsidRPr="00875398">
        <w:rPr>
          <w:rFonts w:ascii="Times New Roman" w:eastAsia="仿宋_GB2312" w:hAnsi="Times New Roman" w:cs="Times New Roman"/>
        </w:rPr>
        <w:t>，则该核酸为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，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主要分布在细胞核中，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项正确。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eastAsia="仿宋_GB2312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、蛋白质的水解产物和代谢终产物的比较</w:t>
      </w:r>
    </w:p>
    <w:tbl>
      <w:tblPr>
        <w:tblW w:w="8050" w:type="dxa"/>
        <w:jc w:val="center"/>
        <w:tblInd w:w="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2"/>
        <w:gridCol w:w="2018"/>
        <w:gridCol w:w="2880"/>
        <w:gridCol w:w="1750"/>
      </w:tblGrid>
      <w:tr w:rsidR="00616C2A" w:rsidTr="00E95A76">
        <w:trPr>
          <w:jc w:val="center"/>
        </w:trPr>
        <w:tc>
          <w:tcPr>
            <w:tcW w:w="140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DNA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RNA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蛋白质</w:t>
            </w:r>
          </w:p>
        </w:tc>
      </w:tr>
      <w:tr w:rsidR="00616C2A" w:rsidTr="00E95A76">
        <w:trPr>
          <w:jc w:val="center"/>
        </w:trPr>
        <w:tc>
          <w:tcPr>
            <w:tcW w:w="140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基本单位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脱氧核苷酸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核糖核苷酸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氨基酸</w:t>
            </w:r>
          </w:p>
        </w:tc>
      </w:tr>
      <w:tr w:rsidR="00616C2A" w:rsidTr="00E95A76">
        <w:trPr>
          <w:jc w:val="center"/>
        </w:trPr>
        <w:tc>
          <w:tcPr>
            <w:tcW w:w="140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初步水</w:t>
            </w:r>
          </w:p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解产物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4</w:t>
            </w:r>
            <w:r w:rsidRPr="00875398">
              <w:rPr>
                <w:rFonts w:ascii="Times New Roman" w:hAnsi="Times New Roman" w:cs="Times New Roman"/>
              </w:rPr>
              <w:t>种脱氧核苷酸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4</w:t>
            </w:r>
            <w:r w:rsidRPr="00875398">
              <w:rPr>
                <w:rFonts w:ascii="Times New Roman" w:hAnsi="Times New Roman" w:cs="Times New Roman"/>
              </w:rPr>
              <w:t>种核糖核苷酸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多肽</w:t>
            </w:r>
          </w:p>
        </w:tc>
      </w:tr>
      <w:tr w:rsidR="00616C2A" w:rsidTr="00E95A76">
        <w:trPr>
          <w:jc w:val="center"/>
        </w:trPr>
        <w:tc>
          <w:tcPr>
            <w:tcW w:w="140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彻底水</w:t>
            </w:r>
          </w:p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解产物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脱氧核糖、含氮</w:t>
            </w:r>
          </w:p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碱基和磷酸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核糖、含氮碱基和磷酸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氨基酸</w:t>
            </w:r>
          </w:p>
        </w:tc>
      </w:tr>
      <w:tr w:rsidR="00616C2A" w:rsidTr="00E95A76">
        <w:trPr>
          <w:jc w:val="center"/>
        </w:trPr>
        <w:tc>
          <w:tcPr>
            <w:tcW w:w="1402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lastRenderedPageBreak/>
              <w:t>代谢终产物</w:t>
            </w:r>
          </w:p>
        </w:tc>
        <w:tc>
          <w:tcPr>
            <w:tcW w:w="4898" w:type="dxa"/>
            <w:gridSpan w:val="2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CO</w:t>
            </w:r>
            <w:r w:rsidRPr="00875398">
              <w:rPr>
                <w:rFonts w:ascii="Times New Roman" w:hAnsi="Times New Roman" w:cs="Times New Roman"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H</w:t>
            </w:r>
            <w:r w:rsidRPr="00875398">
              <w:rPr>
                <w:rFonts w:ascii="Times New Roman" w:hAnsi="Times New Roman" w:cs="Times New Roman"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</w:rPr>
              <w:t>O</w:t>
            </w:r>
            <w:r w:rsidRPr="00875398">
              <w:rPr>
                <w:rFonts w:ascii="Times New Roman" w:hAnsi="Times New Roman" w:cs="Times New Roman"/>
              </w:rPr>
              <w:t>、尿素和磷酸盐等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62F82" w:rsidRPr="00875398" w:rsidRDefault="000054ED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CO</w:t>
            </w:r>
            <w:r w:rsidRPr="00875398">
              <w:rPr>
                <w:rFonts w:ascii="Times New Roman" w:hAnsi="Times New Roman" w:cs="Times New Roman"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</w:rPr>
              <w:t>、</w:t>
            </w:r>
            <w:r w:rsidRPr="00875398">
              <w:rPr>
                <w:rFonts w:ascii="Times New Roman" w:hAnsi="Times New Roman" w:cs="Times New Roman"/>
              </w:rPr>
              <w:t>H</w:t>
            </w:r>
            <w:r w:rsidRPr="00875398">
              <w:rPr>
                <w:rFonts w:ascii="Times New Roman" w:hAnsi="Times New Roman" w:cs="Times New Roman"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</w:rPr>
              <w:t>O</w:t>
            </w:r>
            <w:r w:rsidRPr="00875398">
              <w:rPr>
                <w:rFonts w:ascii="Times New Roman" w:hAnsi="Times New Roman" w:cs="Times New Roman"/>
              </w:rPr>
              <w:t>和尿素</w:t>
            </w:r>
          </w:p>
        </w:tc>
      </w:tr>
    </w:tbl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165" name="图片 165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4</w:t>
      </w:r>
      <w:r w:rsidRPr="00875398">
        <w:rPr>
          <w:rFonts w:ascii="Times New Roman" w:hAnsi="Times New Roman" w:cs="Times New Roman"/>
        </w:rPr>
        <w:t xml:space="preserve">　大豆根尖细胞所含的核酸中，含有碱基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G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T</w:t>
      </w:r>
      <w:r w:rsidRPr="00875398">
        <w:rPr>
          <w:rFonts w:ascii="Times New Roman" w:hAnsi="Times New Roman" w:cs="Times New Roman"/>
        </w:rPr>
        <w:t>的核苷酸种类数共有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8</w:t>
      </w:r>
      <w:r w:rsidRPr="00875398">
        <w:rPr>
          <w:rFonts w:ascii="Times New Roman" w:hAnsi="Times New Roman" w:cs="Times New Roman"/>
        </w:rPr>
        <w:t xml:space="preserve">　　</w:t>
      </w:r>
      <w:r w:rsidRPr="00875398">
        <w:rPr>
          <w:rFonts w:ascii="Times New Roman" w:hAnsi="Times New Roman" w:cs="Times New Roman"/>
        </w:rPr>
        <w:tab/>
        <w:t>B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7</w:t>
      </w:r>
      <w:r w:rsidRPr="00875398">
        <w:rPr>
          <w:rFonts w:ascii="Times New Roman" w:hAnsi="Times New Roman" w:cs="Times New Roman"/>
        </w:rPr>
        <w:t xml:space="preserve">　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 xml:space="preserve">　　</w:t>
      </w:r>
      <w:r w:rsidRPr="00875398">
        <w:rPr>
          <w:rFonts w:ascii="Times New Roman" w:hAnsi="Times New Roman" w:cs="Times New Roman"/>
        </w:rPr>
        <w:tab/>
        <w:t>D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4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此题考查学生对核酸种类、结构的认识。大豆细胞中的核酸包括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。组成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的核苷酸为脱氧核苷酸，分别含有碱基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G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T</w:t>
      </w:r>
      <w:r w:rsidRPr="00875398">
        <w:rPr>
          <w:rFonts w:ascii="Times New Roman" w:eastAsia="仿宋_GB2312" w:hAnsi="Times New Roman" w:cs="Times New Roman"/>
        </w:rPr>
        <w:t>；组成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的核苷酸为核糖核苷酸，分别含有碱基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G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U</w:t>
      </w:r>
      <w:r w:rsidRPr="00875398">
        <w:rPr>
          <w:rFonts w:ascii="Times New Roman" w:eastAsia="仿宋_GB2312" w:hAnsi="Times New Roman" w:cs="Times New Roman"/>
        </w:rPr>
        <w:t>。所以答案为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166" name="图片 166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5</w:t>
      </w:r>
      <w:r w:rsidRPr="00875398">
        <w:rPr>
          <w:rFonts w:ascii="Times New Roman" w:hAnsi="Times New Roman" w:cs="Times New Roman"/>
        </w:rPr>
        <w:t xml:space="preserve">　下列关于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的叙述中，正确的是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只存在于细胞核中，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只存在于细胞质中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．两种核酸中碱基都相同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．两种核酸中的五碳糖不相同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．病毒中的遗传物质都是</w:t>
      </w:r>
      <w:r w:rsidRPr="00875398">
        <w:rPr>
          <w:rFonts w:ascii="Times New Roman" w:hAnsi="Times New Roman" w:cs="Times New Roman"/>
        </w:rPr>
        <w:t>RNA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的区别主要体现在两个地方：一是五碳糖，二是碱基。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67" name="图片 167" descr="学霸记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学霸记忆.TIF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．元素组成：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H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O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N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P</w:t>
      </w:r>
      <w:r w:rsidRPr="00875398">
        <w:rPr>
          <w:rFonts w:ascii="Times New Roman" w:hAnsi="Times New Roman" w:cs="Times New Roman"/>
        </w:rPr>
        <w:t>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．核酸的分类：</w:t>
      </w:r>
      <w:r w:rsidRPr="00875398">
        <w:rPr>
          <w:rFonts w:ascii="Times New Roman" w:hAnsi="Times New Roman" w:cs="Times New Roman"/>
        </w:rPr>
        <w:t>DNA(</w:t>
      </w:r>
      <w:r w:rsidRPr="00875398">
        <w:rPr>
          <w:rFonts w:ascii="Times New Roman" w:hAnsi="Times New Roman" w:cs="Times New Roman"/>
        </w:rPr>
        <w:t>脱氧核糖核酸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RNA(</w:t>
      </w:r>
      <w:r w:rsidRPr="00875398">
        <w:rPr>
          <w:rFonts w:ascii="Times New Roman" w:hAnsi="Times New Roman" w:cs="Times New Roman"/>
        </w:rPr>
        <w:t>核糖核酸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．核酸的基本组成单位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核苷酸：核苷酸由一分子五碳糖、一分子磷酸、一分子含氮碱基组成。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．核酸的功能：核酸是细胞内携带遗传信息的物质，在生物体的遗传、变异和蛋白质的生物合成中具有极其重要的作用。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．核酸在真核细胞中的分布：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主要存在于细胞核中，此外，在线粒体和叶绿体中也有少量分布。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主要存在于细胞质中，少量存在于细胞核中。</w:t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168" name="图片 168" descr="知识构建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知识构建6.TIF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left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\a\vs4\</w:instrText>
      </w:r>
      <w:r w:rsidRPr="00875398">
        <w:rPr>
          <w:rFonts w:ascii="Times New Roman" w:hAnsi="Times New Roman" w:cs="Times New Roman"/>
        </w:rPr>
        <w:instrText>al(</w:instrText>
      </w:r>
      <w:r w:rsidRPr="00875398">
        <w:rPr>
          <w:rFonts w:ascii="Times New Roman" w:hAnsi="Times New Roman" w:cs="Times New Roman"/>
        </w:rPr>
        <w:instrText>核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酸</w:instrText>
      </w:r>
      <w:r w:rsidRPr="00875398">
        <w:rPr>
          <w:rFonts w:ascii="Times New Roman" w:hAnsi="Times New Roman" w:cs="Times New Roman"/>
        </w:rPr>
        <w:instrText>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 xml:space="preserve">b\lc\{\rc\ </w:instrText>
      </w:r>
      <w:r w:rsidRPr="00875398">
        <w:rPr>
          <w:rFonts w:ascii="Times New Roman" w:hAnsi="Times New Roman" w:cs="Times New Roman"/>
        </w:rPr>
        <w:instrText>(\a\vs4\al\co1(</w:instrText>
      </w:r>
      <w:r w:rsidRPr="00875398">
        <w:rPr>
          <w:rFonts w:ascii="Times New Roman" w:hAnsi="Times New Roman" w:cs="Times New Roman"/>
        </w:rPr>
        <w:instrText>核酸的组成元素：</w:instrText>
      </w:r>
      <w:r w:rsidRPr="00875398">
        <w:rPr>
          <w:rFonts w:ascii="Times New Roman" w:hAnsi="Times New Roman" w:cs="Times New Roman"/>
        </w:rPr>
        <w:instrText>C</w:instrText>
      </w:r>
      <w:r w:rsidRPr="00875398">
        <w:rPr>
          <w:rFonts w:ascii="Times New Roman" w:hAnsi="Times New Roman" w:cs="Times New Roman"/>
        </w:rPr>
        <w:instrText>、</w:instrText>
      </w:r>
      <w:r w:rsidRPr="00875398">
        <w:rPr>
          <w:rFonts w:ascii="Times New Roman" w:hAnsi="Times New Roman" w:cs="Times New Roman"/>
        </w:rPr>
        <w:instrText>H</w:instrText>
      </w:r>
      <w:r w:rsidRPr="00875398">
        <w:rPr>
          <w:rFonts w:ascii="Times New Roman" w:hAnsi="Times New Roman" w:cs="Times New Roman"/>
        </w:rPr>
        <w:instrText>、</w:instrText>
      </w:r>
      <w:r w:rsidRPr="00875398">
        <w:rPr>
          <w:rFonts w:ascii="Times New Roman" w:hAnsi="Times New Roman" w:cs="Times New Roman"/>
        </w:rPr>
        <w:instrText>O</w:instrText>
      </w:r>
      <w:r w:rsidRPr="00875398">
        <w:rPr>
          <w:rFonts w:ascii="Times New Roman" w:hAnsi="Times New Roman" w:cs="Times New Roman"/>
        </w:rPr>
        <w:instrText>、</w:instrText>
      </w:r>
      <w:r w:rsidRPr="00875398">
        <w:rPr>
          <w:rFonts w:ascii="Times New Roman" w:hAnsi="Times New Roman" w:cs="Times New Roman"/>
        </w:rPr>
        <w:instrText>N</w:instrText>
      </w:r>
      <w:r w:rsidRPr="00875398">
        <w:rPr>
          <w:rFonts w:ascii="Times New Roman" w:hAnsi="Times New Roman" w:cs="Times New Roman"/>
        </w:rPr>
        <w:instrText>、</w:instrText>
      </w:r>
      <w:r w:rsidRPr="00875398">
        <w:rPr>
          <w:rFonts w:ascii="Times New Roman" w:hAnsi="Times New Roman" w:cs="Times New Roman"/>
        </w:rPr>
        <w:instrText>P,</w:instrText>
      </w:r>
      <w:r w:rsidRPr="00875398">
        <w:rPr>
          <w:rFonts w:ascii="Times New Roman" w:hAnsi="Times New Roman" w:cs="Times New Roman"/>
        </w:rPr>
        <w:instrText>核酸的作用：携带遗传信息，对生物的遗传、变异</w:instrText>
      </w:r>
      <w:r w:rsidRPr="00875398">
        <w:rPr>
          <w:rFonts w:ascii="Times New Roman" w:hAnsi="Times New Roman" w:cs="Times New Roman" w:hint="eastAsia"/>
        </w:rPr>
        <w:instrText>,</w:instrText>
      </w:r>
      <w:r w:rsidRPr="00875398">
        <w:rPr>
          <w:rFonts w:ascii="Times New Roman" w:hAnsi="Times New Roman" w:cs="Times New Roman"/>
        </w:rPr>
        <w:instrText>和蛋白质的生物合成有重要作用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 xml:space="preserve"> \a\vs4\</w:instrText>
      </w:r>
      <w:r w:rsidRPr="00875398">
        <w:rPr>
          <w:rFonts w:ascii="Times New Roman" w:hAnsi="Times New Roman" w:cs="Times New Roman"/>
        </w:rPr>
        <w:instrText>al(</w:instrText>
      </w:r>
      <w:r w:rsidRPr="00875398">
        <w:rPr>
          <w:rFonts w:ascii="Times New Roman" w:hAnsi="Times New Roman" w:cs="Times New Roman"/>
        </w:rPr>
        <w:instrText>核酸的种类</w:instrText>
      </w:r>
      <w:r w:rsidRPr="00875398">
        <w:rPr>
          <w:rFonts w:ascii="Times New Roman" w:hAnsi="Times New Roman" w:cs="Times New Roman" w:hint="eastAsia"/>
        </w:rPr>
        <w:instrText>,</w:instrText>
      </w:r>
      <w:r w:rsidRPr="00875398">
        <w:rPr>
          <w:rFonts w:ascii="Times New Roman" w:hAnsi="Times New Roman" w:cs="Times New Roman"/>
        </w:rPr>
        <w:instrText>及在细胞中的</w:instrText>
      </w:r>
      <w:r w:rsidRPr="00875398">
        <w:rPr>
          <w:rFonts w:ascii="Times New Roman" w:hAnsi="Times New Roman" w:cs="Times New Roman" w:hint="eastAsia"/>
        </w:rPr>
        <w:instrText>,</w:instrText>
      </w:r>
      <w:r w:rsidRPr="00875398">
        <w:rPr>
          <w:rFonts w:ascii="Times New Roman" w:hAnsi="Times New Roman" w:cs="Times New Roman"/>
        </w:rPr>
        <w:instrText>分布</w:instrText>
      </w:r>
      <w:r w:rsidRPr="00875398">
        <w:rPr>
          <w:rFonts w:ascii="Times New Roman" w:hAnsi="Times New Roman" w:cs="Times New Roman" w:hint="eastAsia"/>
        </w:rPr>
        <w:instrText>)</w:instrText>
      </w:r>
      <w:r w:rsidRPr="00875398">
        <w:rPr>
          <w:rFonts w:ascii="Times New Roman" w:hAnsi="Times New Roman" w:cs="Times New Roman"/>
        </w:rPr>
        <w:instrText>\b\lc\{\rc\ (\a\vs4\al\co1(</w:instrText>
      </w:r>
      <w:r w:rsidRPr="00875398">
        <w:rPr>
          <w:rFonts w:ascii="Times New Roman" w:hAnsi="Times New Roman" w:cs="Times New Roman"/>
        </w:rPr>
        <w:instrText>核糖核酸</w:instrText>
      </w:r>
      <w:r w:rsidRPr="00875398">
        <w:rPr>
          <w:rFonts w:ascii="Symbol" w:hAnsi="Symbol" w:cs="Times New Roman"/>
        </w:rPr>
        <w:sym w:font="Symbol" w:char="F028"/>
      </w:r>
      <w:r w:rsidRPr="00875398">
        <w:rPr>
          <w:rFonts w:ascii="Times New Roman" w:hAnsi="Times New Roman" w:cs="Times New Roman"/>
        </w:rPr>
        <w:instrText>RNA</w:instrText>
      </w:r>
      <w:r w:rsidRPr="00875398">
        <w:rPr>
          <w:rFonts w:ascii="Symbol" w:hAnsi="Symbol" w:cs="Times New Roman"/>
        </w:rPr>
        <w:sym w:font="Symbol" w:char="F029"/>
      </w:r>
      <w:r w:rsidRPr="00875398">
        <w:rPr>
          <w:rFonts w:ascii="Times New Roman" w:hAnsi="Times New Roman" w:cs="Times New Roman"/>
        </w:rPr>
        <w:instrText>：主要分布在细胞质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脱氧核糖核酸</w:instrText>
      </w:r>
      <w:r w:rsidRPr="00875398">
        <w:rPr>
          <w:rFonts w:ascii="Symbol" w:hAnsi="Symbol" w:cs="Times New Roman"/>
        </w:rPr>
        <w:sym w:font="Symbol" w:char="F028"/>
      </w:r>
      <w:r w:rsidRPr="00875398">
        <w:rPr>
          <w:rFonts w:ascii="Times New Roman" w:hAnsi="Times New Roman" w:cs="Times New Roman"/>
        </w:rPr>
        <w:instrText>DNA</w:instrText>
      </w:r>
      <w:r w:rsidRPr="00875398">
        <w:rPr>
          <w:rFonts w:ascii="Symbol" w:hAnsi="Symbol" w:cs="Times New Roman"/>
        </w:rPr>
        <w:sym w:font="Symbol" w:char="F029"/>
      </w:r>
      <w:r w:rsidRPr="00875398">
        <w:rPr>
          <w:rFonts w:ascii="Times New Roman" w:hAnsi="Times New Roman" w:cs="Times New Roman"/>
        </w:rPr>
        <w:instrText>：主要分布在细胞核，</w:instrText>
      </w:r>
      <w:r w:rsidRPr="00875398">
        <w:rPr>
          <w:rFonts w:ascii="Times New Roman" w:hAnsi="Times New Roman" w:cs="Times New Roman" w:hint="eastAsia"/>
        </w:rPr>
        <w:instrText>,</w:instrText>
      </w:r>
      <w:r w:rsidRPr="00875398">
        <w:rPr>
          <w:rFonts w:ascii="Times New Roman" w:hAnsi="Times New Roman" w:cs="Times New Roman"/>
        </w:rPr>
        <w:instrText>线粒体、叶绿体也有少量</w:instrText>
      </w:r>
      <w:r w:rsidRPr="00875398">
        <w:rPr>
          <w:rFonts w:ascii="Times New Roman" w:hAnsi="Times New Roman" w:cs="Times New Roman"/>
        </w:rPr>
        <w:instrText>DNA))))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162F82" w:rsidRPr="00875398" w:rsidRDefault="000054ED" w:rsidP="00162F8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left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\a\vs4\</w:instrText>
      </w:r>
      <w:r w:rsidRPr="00875398">
        <w:rPr>
          <w:rFonts w:ascii="Times New Roman" w:hAnsi="Times New Roman" w:cs="Times New Roman"/>
        </w:rPr>
        <w:instrText>al(</w:instrText>
      </w:r>
      <w:r w:rsidRPr="00875398">
        <w:rPr>
          <w:rFonts w:ascii="Times New Roman" w:hAnsi="Times New Roman" w:cs="Times New Roman"/>
        </w:rPr>
        <w:instrText>核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酸</w:instrText>
      </w:r>
      <w:r w:rsidRPr="00875398">
        <w:rPr>
          <w:rFonts w:ascii="Times New Roman" w:hAnsi="Times New Roman" w:cs="Times New Roman"/>
        </w:rPr>
        <w:instrText>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宋体-方正超大字符集" w:eastAsia="宋体-方正超大字符集" w:hAnsi="宋体-方正超大字符集" w:cs="宋体-方正超大字符集"/>
          <w:sz w:val="20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sz w:val="20"/>
        </w:rPr>
        <w:instrText>eq \</w:instrText>
      </w:r>
      <w:r w:rsidRPr="00875398">
        <w:rPr>
          <w:rFonts w:ascii="Times New Roman" w:hAnsi="Times New Roman" w:cs="Times New Roman"/>
          <w:sz w:val="20"/>
        </w:rPr>
        <w:instrText>b\lc\{\rc\ (\a\vs4\al\co1(</w:instrText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\a\vs4\</w:instrText>
      </w:r>
      <w:r w:rsidRPr="00875398">
        <w:rPr>
          <w:rFonts w:ascii="Times New Roman" w:hAnsi="Times New Roman" w:cs="Times New Roman"/>
        </w:rPr>
        <w:instrText>al(</w:instrText>
      </w:r>
      <w:r w:rsidRPr="00875398">
        <w:rPr>
          <w:rFonts w:ascii="Times New Roman" w:hAnsi="Times New Roman" w:cs="Times New Roman"/>
          <w:sz w:val="20"/>
        </w:rPr>
        <w:instrText>核酸的基本组成单位</w:instrText>
      </w:r>
      <w:r w:rsidRPr="00875398">
        <w:rPr>
          <w:rFonts w:ascii="Times New Roman" w:hAnsi="Times New Roman" w:cs="Times New Roman" w:hint="eastAsia"/>
          <w:sz w:val="20"/>
        </w:rPr>
        <w:instrText xml:space="preserve">,            </w:instrText>
      </w:r>
      <w:r w:rsidRPr="00875398">
        <w:rPr>
          <w:rFonts w:ascii="Times New Roman" w:hAnsi="Times New Roman" w:cs="Times New Roman"/>
          <w:sz w:val="20"/>
        </w:rPr>
        <w:instrText>——</w:instrText>
      </w:r>
      <w:r w:rsidRPr="00875398">
        <w:rPr>
          <w:rFonts w:ascii="Times New Roman" w:hAnsi="Times New Roman" w:cs="Times New Roman"/>
          <w:sz w:val="20"/>
        </w:rPr>
        <w:instrText>核苷酸</w:instrText>
      </w:r>
      <w:r w:rsidRPr="00875398">
        <w:rPr>
          <w:rFonts w:ascii="Times New Roman" w:hAnsi="Times New Roman" w:cs="Times New Roman" w:hint="eastAsia"/>
          <w:sz w:val="20"/>
        </w:rPr>
        <w:instrText>)</w:instrText>
      </w:r>
      <w:r w:rsidRPr="00875398">
        <w:rPr>
          <w:rFonts w:ascii="Times New Roman" w:hAnsi="Times New Roman" w:cs="Times New Roman"/>
          <w:sz w:val="20"/>
        </w:rPr>
        <w:instrText>\b\lc\{\rc\ (\a\vs4\al\co1(</w:instrText>
      </w:r>
      <w:r w:rsidRPr="00875398">
        <w:rPr>
          <w:rFonts w:ascii="Times New Roman" w:hAnsi="Times New Roman" w:cs="Times New Roman"/>
          <w:sz w:val="20"/>
        </w:rPr>
        <w:instrText>磷酸</w:instrText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五碳糖</w:instrText>
      </w:r>
      <w:r w:rsidRPr="00875398">
        <w:rPr>
          <w:rFonts w:ascii="Symbol" w:hAnsi="Symbol" w:cs="Times New Roman"/>
          <w:sz w:val="20"/>
        </w:rPr>
        <w:sym w:font="Symbol" w:char="F028"/>
      </w:r>
      <w:r w:rsidRPr="00875398">
        <w:rPr>
          <w:rFonts w:ascii="Times New Roman" w:hAnsi="Times New Roman" w:cs="Times New Roman"/>
          <w:sz w:val="20"/>
        </w:rPr>
        <w:instrText>组成脱氧核苷酸的是脱氧核糖，</w:instrText>
      </w:r>
      <w:r w:rsidRPr="00875398">
        <w:rPr>
          <w:rFonts w:ascii="Times New Roman" w:hAnsi="Times New Roman" w:cs="Times New Roman" w:hint="eastAsia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组成核糖核苷酸的是核糖</w:instrText>
      </w:r>
      <w:r w:rsidRPr="00875398">
        <w:rPr>
          <w:rFonts w:ascii="Symbol" w:hAnsi="Symbol" w:cs="Times New Roman"/>
          <w:sz w:val="20"/>
        </w:rPr>
        <w:sym w:font="Symbol" w:char="F029"/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碱基</w:instrText>
      </w:r>
      <w:r w:rsidRPr="00875398">
        <w:rPr>
          <w:rFonts w:ascii="Times New Roman" w:hAnsi="Times New Roman" w:cs="Times New Roman"/>
          <w:sz w:val="20"/>
        </w:rPr>
        <w:instrText>\b\lc\{\rc\ (\a\vs4\al\co1(</w:instrText>
      </w:r>
      <w:r w:rsidRPr="00875398">
        <w:rPr>
          <w:rFonts w:ascii="Times New Roman" w:hAnsi="Times New Roman" w:cs="Times New Roman"/>
          <w:sz w:val="20"/>
        </w:rPr>
        <w:instrText>腺嘌呤</w:instrText>
      </w:r>
      <w:r w:rsidRPr="00875398">
        <w:rPr>
          <w:rFonts w:ascii="Symbol" w:hAnsi="Symbol" w:cs="Times New Roman"/>
          <w:sz w:val="20"/>
        </w:rPr>
        <w:sym w:font="Symbol" w:char="F028"/>
      </w:r>
      <w:r w:rsidRPr="00875398">
        <w:rPr>
          <w:rFonts w:ascii="Times New Roman" w:hAnsi="Times New Roman" w:cs="Times New Roman"/>
          <w:sz w:val="20"/>
        </w:rPr>
        <w:instrText>A</w:instrText>
      </w:r>
      <w:r w:rsidRPr="00875398">
        <w:rPr>
          <w:rFonts w:ascii="Symbol" w:hAnsi="Symbol" w:cs="Times New Roman"/>
          <w:sz w:val="20"/>
        </w:rPr>
        <w:sym w:font="Symbol" w:char="F029"/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鸟嘌呤</w:instrText>
      </w:r>
      <w:r w:rsidRPr="00875398">
        <w:rPr>
          <w:rFonts w:ascii="Symbol" w:hAnsi="Symbol" w:cs="Times New Roman"/>
          <w:sz w:val="20"/>
        </w:rPr>
        <w:sym w:font="Symbol" w:char="F028"/>
      </w:r>
      <w:r w:rsidRPr="00875398">
        <w:rPr>
          <w:rFonts w:ascii="Times New Roman" w:hAnsi="Times New Roman" w:cs="Times New Roman"/>
          <w:sz w:val="20"/>
        </w:rPr>
        <w:instrText>G</w:instrText>
      </w:r>
      <w:r w:rsidRPr="00875398">
        <w:rPr>
          <w:rFonts w:ascii="Symbol" w:hAnsi="Symbol" w:cs="Times New Roman"/>
          <w:sz w:val="20"/>
        </w:rPr>
        <w:sym w:font="Symbol" w:char="F029"/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胞嘧啶</w:instrText>
      </w:r>
      <w:r w:rsidRPr="00875398">
        <w:rPr>
          <w:rFonts w:ascii="Symbol" w:hAnsi="Symbol" w:cs="Times New Roman"/>
          <w:sz w:val="20"/>
        </w:rPr>
        <w:sym w:font="Symbol" w:char="F028"/>
      </w:r>
      <w:r w:rsidRPr="00875398">
        <w:rPr>
          <w:rFonts w:ascii="Times New Roman" w:hAnsi="Times New Roman" w:cs="Times New Roman"/>
          <w:sz w:val="20"/>
        </w:rPr>
        <w:instrText>C</w:instrText>
      </w:r>
      <w:r w:rsidRPr="00875398">
        <w:rPr>
          <w:rFonts w:ascii="Symbol" w:hAnsi="Symbol" w:cs="Times New Roman"/>
          <w:sz w:val="20"/>
        </w:rPr>
        <w:sym w:font="Symbol" w:char="F029"/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胸腺嘧啶</w:instrText>
      </w:r>
      <w:r w:rsidRPr="00875398">
        <w:rPr>
          <w:rFonts w:ascii="Symbol" w:hAnsi="Symbol" w:cs="Times New Roman"/>
          <w:sz w:val="20"/>
        </w:rPr>
        <w:sym w:font="Symbol" w:char="F028"/>
      </w:r>
      <w:r w:rsidRPr="00875398">
        <w:rPr>
          <w:rFonts w:ascii="Times New Roman" w:hAnsi="Times New Roman" w:cs="Times New Roman"/>
          <w:sz w:val="20"/>
        </w:rPr>
        <w:instrText>T</w:instrText>
      </w:r>
      <w:r w:rsidRPr="00875398">
        <w:rPr>
          <w:rFonts w:ascii="Symbol" w:hAnsi="Symbol" w:cs="Times New Roman"/>
          <w:sz w:val="20"/>
        </w:rPr>
        <w:sym w:font="Symbol" w:char="F029"/>
      </w:r>
      <w:r w:rsidRPr="00875398">
        <w:rPr>
          <w:rFonts w:ascii="Times New Roman" w:hAnsi="Times New Roman" w:cs="Times New Roman"/>
          <w:sz w:val="20"/>
        </w:rPr>
        <w:instrText>——DNA</w:instrText>
      </w:r>
      <w:r w:rsidRPr="00875398">
        <w:rPr>
          <w:rFonts w:ascii="Times New Roman" w:hAnsi="Times New Roman" w:cs="Times New Roman"/>
          <w:sz w:val="20"/>
        </w:rPr>
        <w:instrText>特有</w:instrText>
      </w:r>
      <w:r w:rsidRPr="00875398">
        <w:rPr>
          <w:rFonts w:ascii="Times New Roman" w:hAnsi="Times New Roman" w:cs="Times New Roman"/>
          <w:sz w:val="20"/>
        </w:rPr>
        <w:instrText>,</w:instrText>
      </w:r>
      <w:r w:rsidRPr="00875398">
        <w:rPr>
          <w:rFonts w:ascii="Times New Roman" w:hAnsi="Times New Roman" w:cs="Times New Roman"/>
          <w:sz w:val="20"/>
        </w:rPr>
        <w:instrText>尿嘧啶</w:instrText>
      </w:r>
      <w:r w:rsidRPr="00875398">
        <w:rPr>
          <w:rFonts w:ascii="Symbol" w:hAnsi="Symbol" w:cs="Times New Roman"/>
          <w:sz w:val="20"/>
        </w:rPr>
        <w:sym w:font="Symbol" w:char="F028"/>
      </w:r>
      <w:r w:rsidRPr="00875398">
        <w:rPr>
          <w:rFonts w:ascii="Times New Roman" w:hAnsi="Times New Roman" w:cs="Times New Roman"/>
          <w:sz w:val="20"/>
        </w:rPr>
        <w:instrText>U</w:instrText>
      </w:r>
      <w:r w:rsidRPr="00875398">
        <w:rPr>
          <w:rFonts w:ascii="Symbol" w:hAnsi="Symbol" w:cs="Times New Roman"/>
          <w:sz w:val="20"/>
        </w:rPr>
        <w:sym w:font="Symbol" w:char="F029"/>
      </w:r>
      <w:r w:rsidRPr="00875398">
        <w:rPr>
          <w:rFonts w:ascii="Times New Roman" w:hAnsi="Times New Roman" w:cs="Times New Roman"/>
          <w:sz w:val="20"/>
        </w:rPr>
        <w:instrText>——RNA</w:instrText>
      </w:r>
      <w:r w:rsidRPr="00875398">
        <w:rPr>
          <w:rFonts w:ascii="Times New Roman" w:hAnsi="Times New Roman" w:cs="Times New Roman"/>
          <w:sz w:val="20"/>
        </w:rPr>
        <w:instrText>特有</w:instrText>
      </w:r>
      <w:r w:rsidRPr="00875398">
        <w:rPr>
          <w:rFonts w:ascii="Times New Roman" w:hAnsi="Times New Roman" w:cs="Times New Roman"/>
          <w:sz w:val="20"/>
        </w:rPr>
        <w:instrText>)))),</w:instrText>
      </w:r>
      <w:r w:rsidRPr="00875398">
        <w:rPr>
          <w:rFonts w:ascii="Times New Roman" w:hAnsi="Times New Roman" w:cs="Times New Roman"/>
          <w:sz w:val="20"/>
        </w:rPr>
        <w:instrText>核酸的结构特点</w:instrText>
      </w:r>
      <w:r w:rsidRPr="00875398">
        <w:rPr>
          <w:rFonts w:ascii="Times New Roman" w:hAnsi="Times New Roman" w:cs="Times New Roman"/>
          <w:sz w:val="20"/>
        </w:rPr>
        <w:instrText>\b\lc\{\rc\ (\a\vs4\al\co1(DNA</w:instrText>
      </w:r>
      <w:r w:rsidRPr="00875398">
        <w:rPr>
          <w:rFonts w:ascii="Times New Roman" w:hAnsi="Times New Roman" w:cs="Times New Roman"/>
          <w:sz w:val="20"/>
        </w:rPr>
        <w:instrText>：双链结构</w:instrText>
      </w:r>
      <w:r w:rsidRPr="00875398">
        <w:rPr>
          <w:rFonts w:ascii="Times New Roman" w:hAnsi="Times New Roman" w:cs="Times New Roman"/>
          <w:sz w:val="20"/>
        </w:rPr>
        <w:instrText>,RNA</w:instrText>
      </w:r>
      <w:r w:rsidRPr="00875398">
        <w:rPr>
          <w:rFonts w:ascii="Times New Roman" w:hAnsi="Times New Roman" w:cs="Times New Roman"/>
          <w:sz w:val="20"/>
        </w:rPr>
        <w:instrText>：一般为单链结构</w:instrText>
      </w:r>
      <w:r w:rsidRPr="00875398">
        <w:rPr>
          <w:rFonts w:ascii="Times New Roman" w:hAnsi="Times New Roman" w:cs="Times New Roman"/>
          <w:sz w:val="20"/>
        </w:rPr>
        <w:instrText>)),</w:instrText>
      </w:r>
      <w:r w:rsidRPr="00875398">
        <w:rPr>
          <w:rFonts w:ascii="Times New Roman" w:hAnsi="Times New Roman" w:cs="Times New Roman"/>
          <w:sz w:val="20"/>
        </w:rPr>
        <w:instrText>核酸的功能</w:instrText>
      </w:r>
      <w:r w:rsidRPr="00875398">
        <w:rPr>
          <w:rFonts w:ascii="Times New Roman" w:hAnsi="Times New Roman" w:cs="Times New Roman"/>
          <w:sz w:val="20"/>
        </w:rPr>
        <w:instrText>\b\lc\{\rc\ (\a\vs4\al\co1(DNA</w:instrText>
      </w:r>
      <w:r w:rsidRPr="00875398">
        <w:rPr>
          <w:rFonts w:ascii="Times New Roman" w:hAnsi="Times New Roman" w:cs="Times New Roman"/>
          <w:sz w:val="20"/>
        </w:rPr>
        <w:instrText>：大多数生物的遗传物质</w:instrText>
      </w:r>
      <w:r w:rsidRPr="00875398">
        <w:rPr>
          <w:rFonts w:ascii="Times New Roman" w:hAnsi="Times New Roman" w:cs="Times New Roman"/>
          <w:sz w:val="20"/>
        </w:rPr>
        <w:instrText>,RNA</w:instrText>
      </w:r>
      <w:r w:rsidRPr="00875398">
        <w:rPr>
          <w:rFonts w:ascii="Times New Roman" w:hAnsi="Times New Roman" w:cs="Times New Roman"/>
          <w:sz w:val="20"/>
        </w:rPr>
        <w:instrText>：少数只含</w:instrText>
      </w:r>
      <w:r w:rsidRPr="00875398">
        <w:rPr>
          <w:rFonts w:ascii="Times New Roman" w:hAnsi="Times New Roman" w:cs="Times New Roman"/>
          <w:sz w:val="20"/>
        </w:rPr>
        <w:instrText>RNA</w:instrText>
      </w:r>
      <w:r w:rsidRPr="00875398">
        <w:rPr>
          <w:rFonts w:ascii="Times New Roman" w:hAnsi="Times New Roman" w:cs="Times New Roman"/>
          <w:sz w:val="20"/>
        </w:rPr>
        <w:instrText>生物的遗传物质</w:instrText>
      </w:r>
      <w:r w:rsidRPr="00875398">
        <w:rPr>
          <w:rFonts w:ascii="Symbol" w:hAnsi="Symbol" w:cs="Times New Roman"/>
          <w:sz w:val="20"/>
        </w:rPr>
        <w:sym w:font="Symbol" w:char="F028"/>
      </w:r>
      <w:r w:rsidRPr="00875398">
        <w:rPr>
          <w:rFonts w:ascii="Times New Roman" w:hAnsi="Times New Roman" w:cs="Times New Roman"/>
          <w:sz w:val="20"/>
        </w:rPr>
        <w:instrText>如病毒</w:instrText>
      </w:r>
      <w:r w:rsidRPr="00875398">
        <w:rPr>
          <w:rFonts w:ascii="Symbol" w:hAnsi="Symbol" w:cs="Times New Roman"/>
          <w:sz w:val="20"/>
        </w:rPr>
        <w:sym w:font="Symbol" w:char="F029"/>
      </w:r>
      <w:r w:rsidRPr="00875398">
        <w:rPr>
          <w:rFonts w:ascii="Times New Roman" w:hAnsi="Times New Roman" w:cs="Times New Roman"/>
          <w:sz w:val="20"/>
        </w:rPr>
        <w:instrText>))))</w:instrText>
      </w:r>
      <w:r w:rsidRPr="00875398">
        <w:rPr>
          <w:rFonts w:ascii="宋体-方正超大字符集" w:eastAsia="宋体-方正超大字符集" w:hAnsi="宋体-方正超大字符集" w:cs="宋体-方正超大字符集"/>
          <w:sz w:val="20"/>
        </w:rPr>
        <w:fldChar w:fldCharType="end"/>
      </w:r>
    </w:p>
    <w:p w:rsidR="00207606" w:rsidRDefault="000054ED"/>
    <w:sectPr w:rsidR="00207606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4ED" w:rsidRDefault="000054ED" w:rsidP="000054ED">
      <w:r>
        <w:separator/>
      </w:r>
    </w:p>
  </w:endnote>
  <w:endnote w:type="continuationSeparator" w:id="0">
    <w:p w:rsidR="000054ED" w:rsidRDefault="000054ED" w:rsidP="0000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ED" w:rsidRDefault="000054E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ED" w:rsidRPr="000054ED" w:rsidRDefault="000054ED" w:rsidP="000054ED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ED" w:rsidRDefault="000054E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4ED" w:rsidRDefault="000054ED" w:rsidP="000054ED">
      <w:r>
        <w:separator/>
      </w:r>
    </w:p>
  </w:footnote>
  <w:footnote w:type="continuationSeparator" w:id="0">
    <w:p w:rsidR="000054ED" w:rsidRDefault="000054ED" w:rsidP="00005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ED" w:rsidRDefault="000054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ED" w:rsidRPr="000054ED" w:rsidRDefault="000054ED" w:rsidP="000054E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ED" w:rsidRDefault="000054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2A"/>
    <w:rsid w:val="000054ED"/>
    <w:rsid w:val="0061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82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162F82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162F82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82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162F82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162F82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2522;&#30784;&#30693;&#35782;.TIF" TargetMode="External"/><Relationship Id="rId18" Type="http://schemas.openxmlformats.org/officeDocument/2006/relationships/image" Target="media/image8.png"/><Relationship Id="rId26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0363;&#39064;.tif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S25.TIF" TargetMode="External"/><Relationship Id="rId42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A22.TIF" TargetMode="External"/><Relationship Id="rId25" Type="http://schemas.openxmlformats.org/officeDocument/2006/relationships/image" Target="media/image12.png"/><Relationship Id="rId33" Type="http://schemas.openxmlformats.org/officeDocument/2006/relationships/image" Target="media/image16.png"/><Relationship Id="rId38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693;&#35782;&#26500;&#24314;6.TIF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4.png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21.TIF" TargetMode="External"/><Relationship Id="rId24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5838;&#20869;&#25506;&#31350;.TIF" TargetMode="External"/><Relationship Id="rId32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S24.TIF" TargetMode="External"/><Relationship Id="rId37" Type="http://schemas.openxmlformats.org/officeDocument/2006/relationships/image" Target="media/image18.png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5351;&#28857;&#36855;&#27941;.TIF" TargetMode="External"/><Relationship Id="rId36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3398;&#38712;&#35760;&#24518;.TIF" TargetMode="External"/><Relationship Id="rId10" Type="http://schemas.openxmlformats.org/officeDocument/2006/relationships/image" Target="media/image3.png"/><Relationship Id="rId1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A23.TIF" TargetMode="External"/><Relationship Id="rId31" Type="http://schemas.openxmlformats.org/officeDocument/2006/relationships/image" Target="media/image15.png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6032;&#26087;&#33033;&#32476;.TIF" TargetMode="External"/><Relationship Id="rId14" Type="http://schemas.openxmlformats.org/officeDocument/2006/relationships/image" Target="media/image5.png"/><Relationship Id="rId22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1661;&#22836;.tif" TargetMode="External"/><Relationship Id="rId27" Type="http://schemas.openxmlformats.org/officeDocument/2006/relationships/image" Target="media/image13.png"/><Relationship Id="rId30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S23.TIF" TargetMode="External"/><Relationship Id="rId35" Type="http://schemas.openxmlformats.org/officeDocument/2006/relationships/image" Target="media/image17.png"/><Relationship Id="rId43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866</Words>
  <Characters>4937</Characters>
  <Application>Microsoft Office Word</Application>
  <DocSecurity>0</DocSecurity>
  <Lines>41</Lines>
  <Paragraphs>11</Paragraphs>
  <ScaleCrop>false</ScaleCrop>
  <Manager>www.shulihua.net收集整理</Manager>
  <Company>www.shulihua.net收集整理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2018-08-10T13:58:00Z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